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80" w:rsidRPr="00C15480" w:rsidRDefault="00C15480" w:rsidP="00C15480">
      <w:pPr>
        <w:spacing w:before="480" w:after="120" w:line="240" w:lineRule="auto"/>
        <w:outlineLvl w:val="0"/>
        <w:rPr>
          <w:rFonts w:ascii="Arial" w:eastAsia="Times New Roman" w:hAnsi="Arial" w:cs="Arial"/>
          <w:b/>
          <w:bCs/>
          <w:kern w:val="36"/>
          <w:sz w:val="24"/>
          <w:szCs w:val="24"/>
        </w:rPr>
      </w:pPr>
      <w:r w:rsidRPr="00C15480">
        <w:rPr>
          <w:rFonts w:ascii="Arial" w:eastAsia="Times New Roman" w:hAnsi="Arial" w:cs="Arial"/>
          <w:b/>
          <w:bCs/>
          <w:color w:val="000000"/>
          <w:kern w:val="36"/>
          <w:sz w:val="24"/>
          <w:szCs w:val="24"/>
        </w:rPr>
        <w:t xml:space="preserve">PRELIMINARY EVIDENCE REPORT: </w:t>
      </w:r>
      <w:r w:rsidRPr="00C15480">
        <w:rPr>
          <w:rFonts w:ascii="Arial" w:eastAsia="Times New Roman" w:hAnsi="Arial" w:cs="Arial"/>
          <w:b/>
          <w:bCs/>
          <w:color w:val="E36C0A" w:themeColor="accent6" w:themeShade="BF"/>
          <w:kern w:val="36"/>
          <w:sz w:val="24"/>
          <w:szCs w:val="24"/>
        </w:rPr>
        <w:t>Standard 2.C.</w:t>
      </w:r>
      <w:r w:rsidRPr="00C76345">
        <w:rPr>
          <w:rFonts w:ascii="Arial" w:eastAsia="Times New Roman" w:hAnsi="Arial" w:cs="Arial"/>
          <w:b/>
          <w:bCs/>
          <w:color w:val="E36C0A" w:themeColor="accent6" w:themeShade="BF"/>
          <w:kern w:val="36"/>
          <w:sz w:val="24"/>
          <w:szCs w:val="24"/>
        </w:rPr>
        <w:t>1</w:t>
      </w:r>
    </w:p>
    <w:p w:rsidR="00C15480" w:rsidRPr="00C15480" w:rsidRDefault="00C15480" w:rsidP="00C15480">
      <w:pPr>
        <w:spacing w:before="480" w:beforeAutospacing="1" w:after="100" w:afterAutospacing="1" w:line="240" w:lineRule="auto"/>
        <w:outlineLvl w:val="0"/>
        <w:rPr>
          <w:rFonts w:ascii="Arial" w:eastAsia="Times New Roman" w:hAnsi="Arial" w:cs="Arial"/>
          <w:b/>
          <w:bCs/>
          <w:color w:val="E36C0A" w:themeColor="accent6" w:themeShade="BF"/>
          <w:kern w:val="36"/>
          <w:sz w:val="24"/>
          <w:szCs w:val="24"/>
        </w:rPr>
      </w:pPr>
      <w:r w:rsidRPr="00C15480">
        <w:rPr>
          <w:rFonts w:ascii="Arial" w:eastAsia="Merriweather" w:hAnsi="Arial" w:cs="Arial"/>
          <w:b/>
          <w:bCs/>
          <w:color w:val="E36C0A" w:themeColor="accent6" w:themeShade="BF"/>
          <w:kern w:val="36"/>
          <w:sz w:val="24"/>
          <w:szCs w:val="24"/>
        </w:rPr>
        <w:t>Standard 2.C.</w:t>
      </w:r>
      <w:r w:rsidRPr="00C76345">
        <w:rPr>
          <w:rFonts w:ascii="Arial" w:eastAsia="Merriweather" w:hAnsi="Arial" w:cs="Arial"/>
          <w:b/>
          <w:bCs/>
          <w:color w:val="E36C0A" w:themeColor="accent6" w:themeShade="BF"/>
          <w:kern w:val="36"/>
          <w:sz w:val="24"/>
          <w:szCs w:val="24"/>
        </w:rPr>
        <w:t>1</w:t>
      </w:r>
    </w:p>
    <w:p w:rsidR="00C76345" w:rsidRDefault="00C76345" w:rsidP="00C76345">
      <w:pPr>
        <w:rPr>
          <w:rFonts w:ascii="Calibri" w:hAnsi="Calibri"/>
          <w:color w:val="000000"/>
        </w:rPr>
      </w:pPr>
      <w:bookmarkStart w:id="0" w:name="_ajukzhxif8ix" w:colFirst="0" w:colLast="0"/>
      <w:bookmarkStart w:id="1" w:name="_1vb13j5drqti" w:colFirst="0" w:colLast="0"/>
      <w:bookmarkEnd w:id="0"/>
      <w:bookmarkEnd w:id="1"/>
      <w:r>
        <w:rPr>
          <w:rFonts w:ascii="Calibri" w:hAnsi="Calibri"/>
          <w:b/>
          <w:bCs/>
          <w:color w:val="000000"/>
        </w:rPr>
        <w:t xml:space="preserve">STANDARD: 2C1 - </w:t>
      </w:r>
      <w:r>
        <w:rPr>
          <w:rFonts w:ascii="Calibri" w:hAnsi="Calibri"/>
          <w:color w:val="000000"/>
        </w:rPr>
        <w:t xml:space="preserve">The institution </w:t>
      </w:r>
      <w:r w:rsidRPr="00C47A1D">
        <w:rPr>
          <w:rFonts w:ascii="Calibri" w:hAnsi="Calibri"/>
          <w:color w:val="000000"/>
          <w:highlight w:val="yellow"/>
        </w:rPr>
        <w:t>regularly evaluates</w:t>
      </w:r>
      <w:r>
        <w:rPr>
          <w:rFonts w:ascii="Calibri" w:hAnsi="Calibri"/>
          <w:color w:val="000000"/>
        </w:rPr>
        <w:t xml:space="preserve"> </w:t>
      </w:r>
      <w:r w:rsidRPr="00C47A1D">
        <w:rPr>
          <w:rFonts w:ascii="Calibri" w:hAnsi="Calibri"/>
          <w:color w:val="000000"/>
          <w:highlight w:val="yellow"/>
        </w:rPr>
        <w:t>the quality of student support services</w:t>
      </w:r>
      <w:r>
        <w:rPr>
          <w:rFonts w:ascii="Calibri" w:hAnsi="Calibri"/>
          <w:color w:val="000000"/>
        </w:rPr>
        <w:t xml:space="preserve"> and demonstrates that these services, </w:t>
      </w:r>
      <w:r w:rsidRPr="00C47A1D">
        <w:rPr>
          <w:rFonts w:ascii="Calibri" w:hAnsi="Calibri"/>
          <w:color w:val="000000"/>
          <w:highlight w:val="yellow"/>
        </w:rPr>
        <w:t>regardless of location or means of delivery</w:t>
      </w:r>
      <w:r>
        <w:rPr>
          <w:rFonts w:ascii="Calibri" w:hAnsi="Calibri"/>
          <w:color w:val="000000"/>
        </w:rPr>
        <w:t xml:space="preserve">, including </w:t>
      </w:r>
      <w:r w:rsidRPr="00C47A1D">
        <w:rPr>
          <w:rFonts w:ascii="Calibri" w:hAnsi="Calibri"/>
          <w:color w:val="000000"/>
          <w:highlight w:val="yellow"/>
        </w:rPr>
        <w:t>distance education</w:t>
      </w:r>
      <w:r>
        <w:rPr>
          <w:rFonts w:ascii="Calibri" w:hAnsi="Calibri"/>
          <w:color w:val="000000"/>
        </w:rPr>
        <w:t xml:space="preserve"> and correspondence education, </w:t>
      </w:r>
      <w:r w:rsidRPr="00C47A1D">
        <w:rPr>
          <w:rFonts w:ascii="Calibri" w:hAnsi="Calibri"/>
          <w:color w:val="000000"/>
          <w:highlight w:val="yellow"/>
        </w:rPr>
        <w:t>support student learning</w:t>
      </w:r>
      <w:r>
        <w:rPr>
          <w:rFonts w:ascii="Calibri" w:hAnsi="Calibri"/>
          <w:color w:val="000000"/>
        </w:rPr>
        <w:t xml:space="preserve">, and </w:t>
      </w:r>
      <w:r w:rsidRPr="00C47A1D">
        <w:rPr>
          <w:rFonts w:ascii="Calibri" w:hAnsi="Calibri"/>
          <w:color w:val="000000"/>
          <w:highlight w:val="yellow"/>
        </w:rPr>
        <w:t>enhance accomplishment of the mission</w:t>
      </w:r>
      <w:r>
        <w:rPr>
          <w:rFonts w:ascii="Calibri" w:hAnsi="Calibri"/>
          <w:color w:val="000000"/>
        </w:rPr>
        <w:t xml:space="preserve"> of the institution. (ER15)</w:t>
      </w:r>
    </w:p>
    <w:p w:rsidR="00E93DF6" w:rsidRPr="00E93DF6" w:rsidRDefault="00E93DF6" w:rsidP="00C76345">
      <w:pPr>
        <w:rPr>
          <w:rFonts w:ascii="Calibri" w:hAnsi="Calibri"/>
          <w:b/>
          <w:color w:val="000000"/>
        </w:rPr>
      </w:pPr>
    </w:p>
    <w:tbl>
      <w:tblPr>
        <w:tblW w:w="96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4"/>
      </w:tblGrid>
      <w:tr w:rsidR="00E93DF6" w:rsidTr="00E93DF6">
        <w:trPr>
          <w:trHeight w:val="4838"/>
        </w:trPr>
        <w:tc>
          <w:tcPr>
            <w:tcW w:w="9654" w:type="dxa"/>
          </w:tcPr>
          <w:p w:rsidR="00E93DF6" w:rsidRDefault="00E93DF6" w:rsidP="00E93DF6">
            <w:pPr>
              <w:ind w:left="184"/>
              <w:rPr>
                <w:rFonts w:ascii="Calibri" w:hAnsi="Calibri"/>
                <w:color w:val="000000"/>
              </w:rPr>
            </w:pPr>
            <w:r w:rsidRPr="00E93DF6">
              <w:rPr>
                <w:rFonts w:ascii="Calibri" w:hAnsi="Calibri"/>
                <w:b/>
                <w:color w:val="000000"/>
              </w:rPr>
              <w:t>FEEDBACK</w:t>
            </w:r>
            <w:r>
              <w:rPr>
                <w:rFonts w:ascii="Calibri" w:hAnsi="Calibri"/>
                <w:color w:val="000000"/>
              </w:rPr>
              <w:t>: Need as evidence for ER15 (you may want to look at the 2015 Midterm Report, pg. 31 for this material; Ana Bravo helped Jo write this for 2015 and she’ll have updated information. You may wish to use the same structure.):</w:t>
            </w:r>
          </w:p>
          <w:p w:rsidR="00E93DF6" w:rsidRPr="0081634E" w:rsidRDefault="00E93DF6" w:rsidP="00E93DF6">
            <w:pPr>
              <w:pStyle w:val="Default"/>
              <w:numPr>
                <w:ilvl w:val="0"/>
                <w:numId w:val="4"/>
              </w:numPr>
              <w:spacing w:after="30"/>
              <w:ind w:left="904"/>
              <w:rPr>
                <w:rFonts w:asciiTheme="minorHAnsi" w:hAnsiTheme="minorHAnsi"/>
                <w:sz w:val="22"/>
                <w:szCs w:val="22"/>
              </w:rPr>
            </w:pPr>
            <w:r w:rsidRPr="0081634E">
              <w:rPr>
                <w:rFonts w:asciiTheme="minorHAnsi" w:hAnsiTheme="minorHAnsi"/>
                <w:sz w:val="22"/>
                <w:szCs w:val="22"/>
              </w:rPr>
              <w:t xml:space="preserve">Demographic characteristics of students </w:t>
            </w:r>
          </w:p>
          <w:p w:rsidR="00E93DF6" w:rsidRPr="0081634E" w:rsidRDefault="00E93DF6" w:rsidP="00E93DF6">
            <w:pPr>
              <w:pStyle w:val="Default"/>
              <w:numPr>
                <w:ilvl w:val="0"/>
                <w:numId w:val="4"/>
              </w:numPr>
              <w:spacing w:after="30"/>
              <w:ind w:left="904"/>
              <w:rPr>
                <w:rFonts w:asciiTheme="minorHAnsi" w:hAnsiTheme="minorHAnsi"/>
                <w:sz w:val="22"/>
                <w:szCs w:val="22"/>
              </w:rPr>
            </w:pPr>
            <w:r w:rsidRPr="0081634E">
              <w:rPr>
                <w:rFonts w:asciiTheme="minorHAnsi" w:hAnsiTheme="minorHAnsi"/>
                <w:sz w:val="22"/>
                <w:szCs w:val="22"/>
              </w:rPr>
              <w:t xml:space="preserve">Evidence that the institution assesses student needs for services and provides for them regardless of location or mode of delivery </w:t>
            </w:r>
          </w:p>
          <w:p w:rsidR="00E93DF6" w:rsidRPr="0081634E" w:rsidRDefault="00E93DF6" w:rsidP="00E93DF6">
            <w:pPr>
              <w:pStyle w:val="Default"/>
              <w:numPr>
                <w:ilvl w:val="0"/>
                <w:numId w:val="4"/>
              </w:numPr>
              <w:ind w:left="904"/>
              <w:rPr>
                <w:rFonts w:asciiTheme="minorHAnsi" w:hAnsiTheme="minorHAnsi"/>
                <w:sz w:val="22"/>
                <w:szCs w:val="22"/>
              </w:rPr>
            </w:pPr>
            <w:r w:rsidRPr="0081634E">
              <w:rPr>
                <w:rFonts w:asciiTheme="minorHAnsi" w:hAnsiTheme="minorHAnsi"/>
                <w:sz w:val="22"/>
                <w:szCs w:val="22"/>
              </w:rPr>
              <w:t>List of student services provided which reflects the mission of the institution (*the mission points out Indigenous (native Hawaiians), local (e.g. targeted pops?), national, and international students.</w:t>
            </w:r>
          </w:p>
          <w:p w:rsidR="00E93DF6" w:rsidRPr="0081634E" w:rsidRDefault="00E93DF6" w:rsidP="00E93DF6">
            <w:pPr>
              <w:pStyle w:val="Default"/>
              <w:numPr>
                <w:ilvl w:val="0"/>
                <w:numId w:val="4"/>
              </w:numPr>
              <w:ind w:left="904"/>
              <w:rPr>
                <w:rFonts w:asciiTheme="minorHAnsi" w:hAnsiTheme="minorHAnsi"/>
                <w:sz w:val="22"/>
                <w:szCs w:val="22"/>
              </w:rPr>
            </w:pPr>
            <w:r w:rsidRPr="0081634E">
              <w:rPr>
                <w:rFonts w:asciiTheme="minorHAnsi" w:hAnsiTheme="minorHAnsi"/>
                <w:sz w:val="22"/>
                <w:szCs w:val="22"/>
              </w:rPr>
              <w:t xml:space="preserve">Description of programs for special student populations </w:t>
            </w:r>
          </w:p>
          <w:p w:rsidR="00E93DF6" w:rsidRPr="0081634E" w:rsidRDefault="00E93DF6" w:rsidP="00E93DF6">
            <w:pPr>
              <w:pStyle w:val="Default"/>
              <w:ind w:left="184"/>
              <w:rPr>
                <w:rFonts w:asciiTheme="minorHAnsi" w:hAnsiTheme="minorHAnsi"/>
                <w:sz w:val="22"/>
                <w:szCs w:val="22"/>
              </w:rPr>
            </w:pPr>
          </w:p>
          <w:p w:rsidR="00E93DF6" w:rsidRPr="0081634E" w:rsidRDefault="00E93DF6" w:rsidP="00E93DF6">
            <w:pPr>
              <w:pStyle w:val="Default"/>
              <w:ind w:left="184"/>
              <w:rPr>
                <w:rFonts w:asciiTheme="minorHAnsi" w:hAnsiTheme="minorHAnsi"/>
                <w:sz w:val="22"/>
                <w:szCs w:val="22"/>
              </w:rPr>
            </w:pPr>
            <w:r w:rsidRPr="0081634E">
              <w:rPr>
                <w:rFonts w:asciiTheme="minorHAnsi" w:hAnsiTheme="minorHAnsi"/>
                <w:sz w:val="22"/>
                <w:szCs w:val="22"/>
              </w:rPr>
              <w:t xml:space="preserve">Talk to </w:t>
            </w:r>
            <w:proofErr w:type="spellStart"/>
            <w:r w:rsidRPr="0081634E">
              <w:rPr>
                <w:rFonts w:asciiTheme="minorHAnsi" w:hAnsiTheme="minorHAnsi"/>
                <w:sz w:val="22"/>
                <w:szCs w:val="22"/>
              </w:rPr>
              <w:t>Noeau</w:t>
            </w:r>
            <w:proofErr w:type="spellEnd"/>
            <w:r w:rsidRPr="0081634E">
              <w:rPr>
                <w:rFonts w:asciiTheme="minorHAnsi" w:hAnsiTheme="minorHAnsi"/>
                <w:sz w:val="22"/>
                <w:szCs w:val="22"/>
              </w:rPr>
              <w:t xml:space="preserve"> regarding the first guiding question</w:t>
            </w:r>
          </w:p>
          <w:p w:rsidR="00E93DF6" w:rsidRPr="0081634E" w:rsidRDefault="00E93DF6" w:rsidP="00E93DF6">
            <w:pPr>
              <w:pStyle w:val="Default"/>
              <w:ind w:left="184"/>
              <w:rPr>
                <w:rFonts w:asciiTheme="minorHAnsi" w:hAnsiTheme="minorHAnsi"/>
                <w:sz w:val="22"/>
                <w:szCs w:val="22"/>
              </w:rPr>
            </w:pPr>
            <w:r w:rsidRPr="0081634E">
              <w:rPr>
                <w:rFonts w:asciiTheme="minorHAnsi" w:hAnsiTheme="minorHAnsi"/>
                <w:sz w:val="22"/>
                <w:szCs w:val="22"/>
              </w:rPr>
              <w:t>We think guiding question 3 is a gap</w:t>
            </w:r>
          </w:p>
          <w:p w:rsidR="00E93DF6" w:rsidRPr="0081634E" w:rsidRDefault="00E93DF6" w:rsidP="00E93DF6">
            <w:pPr>
              <w:pStyle w:val="Default"/>
              <w:ind w:left="184"/>
              <w:rPr>
                <w:rFonts w:asciiTheme="minorHAnsi" w:hAnsiTheme="minorHAnsi"/>
                <w:sz w:val="22"/>
                <w:szCs w:val="22"/>
              </w:rPr>
            </w:pPr>
            <w:r w:rsidRPr="0081634E">
              <w:rPr>
                <w:rFonts w:asciiTheme="minorHAnsi" w:hAnsiTheme="minorHAnsi"/>
                <w:sz w:val="22"/>
                <w:szCs w:val="22"/>
              </w:rPr>
              <w:t>FYE examples are good</w:t>
            </w:r>
          </w:p>
          <w:p w:rsidR="00E93DF6" w:rsidRPr="0081634E" w:rsidRDefault="00E93DF6" w:rsidP="00E93DF6">
            <w:pPr>
              <w:pStyle w:val="Default"/>
              <w:ind w:left="184"/>
              <w:rPr>
                <w:rFonts w:asciiTheme="minorHAnsi" w:hAnsiTheme="minorHAnsi"/>
                <w:sz w:val="22"/>
                <w:szCs w:val="22"/>
              </w:rPr>
            </w:pPr>
            <w:r w:rsidRPr="0081634E">
              <w:rPr>
                <w:rFonts w:asciiTheme="minorHAnsi" w:hAnsiTheme="minorHAnsi"/>
                <w:sz w:val="22"/>
                <w:szCs w:val="22"/>
              </w:rPr>
              <w:t xml:space="preserve">Could talk to Kristie </w:t>
            </w:r>
            <w:proofErr w:type="spellStart"/>
            <w:r w:rsidRPr="0081634E">
              <w:rPr>
                <w:rFonts w:asciiTheme="minorHAnsi" w:hAnsiTheme="minorHAnsi"/>
                <w:sz w:val="22"/>
                <w:szCs w:val="22"/>
              </w:rPr>
              <w:t>Malterre</w:t>
            </w:r>
            <w:proofErr w:type="spellEnd"/>
            <w:r w:rsidRPr="0081634E">
              <w:rPr>
                <w:rFonts w:asciiTheme="minorHAnsi" w:hAnsiTheme="minorHAnsi"/>
                <w:sz w:val="22"/>
                <w:szCs w:val="22"/>
              </w:rPr>
              <w:t xml:space="preserve"> </w:t>
            </w:r>
          </w:p>
          <w:p w:rsidR="00E93DF6" w:rsidRDefault="00E93DF6" w:rsidP="00E93DF6">
            <w:pPr>
              <w:pStyle w:val="Default"/>
              <w:ind w:left="184"/>
              <w:rPr>
                <w:rFonts w:ascii="Calibri" w:hAnsi="Calibri"/>
              </w:rPr>
            </w:pPr>
          </w:p>
        </w:tc>
      </w:tr>
    </w:tbl>
    <w:p w:rsidR="00E334B3" w:rsidRDefault="00D62EBB"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r>
        <w:rPr>
          <w:rFonts w:ascii="Times" w:eastAsia="Merriweather" w:hAnsi="Times" w:cs="Merriweather"/>
          <w:b/>
          <w:bCs/>
          <w:color w:val="231F20"/>
          <w:kern w:val="36"/>
          <w:sz w:val="24"/>
          <w:szCs w:val="24"/>
        </w:rPr>
        <w:t>College Mission</w:t>
      </w:r>
    </w:p>
    <w:p w:rsidR="00D62EBB" w:rsidRDefault="00D62EBB"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roofErr w:type="spellStart"/>
      <w:r>
        <w:t>Kapi‘olani</w:t>
      </w:r>
      <w:proofErr w:type="spellEnd"/>
      <w:r>
        <w:t xml:space="preserve"> Community College provides open access to higher education opportunities in pursuit of academic, career, and lifelong learning goals to the diverse communities of Hawai‘i. Committed to student success through engagement, learning, and achievement, we offer high quality certificates and associate degrees, and transfer pathways that prepare indigenous, local, national, and international students for their productive futures.</w:t>
      </w:r>
    </w:p>
    <w:p w:rsidR="00E334B3" w:rsidRDefault="00E334B3"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E334B3" w:rsidRDefault="00E334B3"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E334B3" w:rsidRDefault="00E334B3"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E334B3" w:rsidRDefault="00E334B3"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E334B3" w:rsidRDefault="00E334B3"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C514E0" w:rsidRDefault="00C514E0"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C514E0" w:rsidRDefault="00C514E0" w:rsidP="00C15480">
      <w:pPr>
        <w:spacing w:before="480" w:beforeAutospacing="1" w:after="0" w:afterAutospacing="1" w:line="240" w:lineRule="auto"/>
        <w:jc w:val="center"/>
        <w:outlineLvl w:val="0"/>
        <w:rPr>
          <w:rFonts w:ascii="Times" w:eastAsia="Merriweather" w:hAnsi="Times" w:cs="Merriweather"/>
          <w:b/>
          <w:bCs/>
          <w:color w:val="231F20"/>
          <w:kern w:val="36"/>
          <w:sz w:val="24"/>
          <w:szCs w:val="24"/>
        </w:rPr>
      </w:pPr>
    </w:p>
    <w:p w:rsidR="00C15480" w:rsidRPr="00C15480" w:rsidRDefault="00C15480" w:rsidP="00C15480">
      <w:pPr>
        <w:spacing w:before="480" w:beforeAutospacing="1" w:after="0" w:afterAutospacing="1" w:line="240" w:lineRule="auto"/>
        <w:jc w:val="center"/>
        <w:outlineLvl w:val="0"/>
        <w:rPr>
          <w:rFonts w:ascii="Times" w:eastAsia="Times New Roman" w:hAnsi="Times" w:cs="Times New Roman"/>
          <w:b/>
          <w:bCs/>
          <w:kern w:val="36"/>
          <w:sz w:val="24"/>
          <w:szCs w:val="24"/>
        </w:rPr>
      </w:pPr>
      <w:r w:rsidRPr="00C15480">
        <w:rPr>
          <w:rFonts w:ascii="Times" w:eastAsia="Merriweather" w:hAnsi="Times" w:cs="Merriweather"/>
          <w:b/>
          <w:bCs/>
          <w:color w:val="231F20"/>
          <w:kern w:val="36"/>
          <w:sz w:val="24"/>
          <w:szCs w:val="24"/>
        </w:rPr>
        <w:t xml:space="preserve">Evidence of Meeting the Standard </w:t>
      </w:r>
    </w:p>
    <w:p w:rsidR="00C15480" w:rsidRPr="00C15480" w:rsidRDefault="00C15480" w:rsidP="00C15480">
      <w:pPr>
        <w:spacing w:before="480" w:after="0" w:line="240" w:lineRule="auto"/>
        <w:outlineLvl w:val="0"/>
        <w:rPr>
          <w:rFonts w:ascii="Times" w:eastAsia="Times New Roman" w:hAnsi="Times" w:cs="Times New Roman"/>
          <w:b/>
          <w:bCs/>
          <w:color w:val="231F20"/>
          <w:kern w:val="36"/>
          <w:sz w:val="24"/>
          <w:szCs w:val="24"/>
        </w:rPr>
      </w:pPr>
      <w:r w:rsidRPr="00C15480">
        <w:rPr>
          <w:rFonts w:ascii="Times" w:eastAsia="Times New Roman" w:hAnsi="Times" w:cs="Times New Roman"/>
          <w:b/>
          <w:bCs/>
          <w:color w:val="231F20"/>
          <w:kern w:val="36"/>
          <w:sz w:val="24"/>
          <w:szCs w:val="24"/>
        </w:rPr>
        <w:t xml:space="preserve">Thesis Statement: </w:t>
      </w:r>
    </w:p>
    <w:p w:rsidR="00C514E0" w:rsidRDefault="00C15480" w:rsidP="00C514E0">
      <w:pPr>
        <w:tabs>
          <w:tab w:val="num" w:pos="720"/>
        </w:tabs>
        <w:spacing w:before="480" w:after="0" w:line="240" w:lineRule="auto"/>
        <w:outlineLvl w:val="0"/>
        <w:rPr>
          <w:rFonts w:ascii="Times" w:eastAsia="Times New Roman" w:hAnsi="Times" w:cs="Times New Roman"/>
          <w:color w:val="000000"/>
          <w:sz w:val="24"/>
          <w:szCs w:val="24"/>
        </w:rPr>
      </w:pPr>
      <w:r w:rsidRPr="00C15480">
        <w:rPr>
          <w:rFonts w:ascii="Times" w:eastAsia="Times New Roman" w:hAnsi="Times" w:cs="Times New Roman"/>
          <w:b/>
          <w:bCs/>
          <w:color w:val="231F20"/>
          <w:kern w:val="36"/>
          <w:sz w:val="24"/>
          <w:szCs w:val="24"/>
        </w:rPr>
        <w:t>Evidence</w:t>
      </w:r>
      <w:r w:rsidRPr="00C15480">
        <w:rPr>
          <w:rFonts w:ascii="Times" w:hAnsi="Times" w:cs="Times New Roman"/>
          <w:b/>
          <w:bCs/>
          <w:color w:val="231F20"/>
          <w:sz w:val="24"/>
          <w:szCs w:val="24"/>
        </w:rPr>
        <w:t xml:space="preserve"> </w:t>
      </w:r>
    </w:p>
    <w:p w:rsidR="00AE26B3" w:rsidRDefault="00AE26B3" w:rsidP="00AE26B3">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Support Services for students consist of the following areas:</w:t>
      </w:r>
    </w:p>
    <w:p w:rsidR="008456A7" w:rsidRDefault="008456A7" w:rsidP="008456A7">
      <w:pPr>
        <w:autoSpaceDE w:val="0"/>
        <w:autoSpaceDN w:val="0"/>
        <w:adjustRightInd w:val="0"/>
        <w:spacing w:after="0" w:line="240" w:lineRule="auto"/>
        <w:ind w:firstLine="720"/>
        <w:rPr>
          <w:rFonts w:ascii="Times New Roman" w:hAnsi="Times New Roman" w:cs="Times New Roman"/>
          <w:color w:val="231F20"/>
          <w:sz w:val="24"/>
          <w:szCs w:val="24"/>
        </w:rPr>
      </w:pP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Admissions and Records - KISC</w:t>
      </w:r>
    </w:p>
    <w:p w:rsidR="002402B0"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*Academic Counseling</w:t>
      </w:r>
      <w:r w:rsidR="008456A7">
        <w:rPr>
          <w:rFonts w:ascii="Times New Roman" w:hAnsi="Times New Roman" w:cs="Times New Roman"/>
          <w:color w:val="231F20"/>
          <w:sz w:val="24"/>
          <w:szCs w:val="24"/>
        </w:rPr>
        <w:t xml:space="preserve"> </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Completely Online Counseling</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DSSO</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Employment Prep Center</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Financial Aid</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First Year Experience</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sidRPr="00634525">
        <w:rPr>
          <w:rFonts w:ascii="Times New Roman" w:hAnsi="Times New Roman" w:cs="Times New Roman"/>
          <w:color w:val="231F20"/>
          <w:sz w:val="16"/>
          <w:szCs w:val="16"/>
        </w:rPr>
        <w:t>+</w:t>
      </w:r>
      <w:r>
        <w:rPr>
          <w:rFonts w:ascii="Times New Roman" w:hAnsi="Times New Roman" w:cs="Times New Roman"/>
          <w:color w:val="231F20"/>
          <w:sz w:val="24"/>
          <w:szCs w:val="24"/>
        </w:rPr>
        <w:t>International Students – Honda</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Kapo‘oloku</w:t>
      </w:r>
      <w:proofErr w:type="spellEnd"/>
      <w:r w:rsidR="00D62EBB">
        <w:rPr>
          <w:rFonts w:ascii="Times New Roman" w:hAnsi="Times New Roman" w:cs="Times New Roman"/>
          <w:color w:val="231F20"/>
          <w:sz w:val="24"/>
          <w:szCs w:val="24"/>
        </w:rPr>
        <w:t xml:space="preserve"> Program for Native Hawaiian Student Success</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proofErr w:type="spellStart"/>
      <w:r w:rsidRPr="00BE600F">
        <w:rPr>
          <w:rFonts w:ascii="Times New Roman" w:hAnsi="Times New Roman" w:cs="Times New Roman"/>
          <w:color w:val="231F20"/>
          <w:sz w:val="24"/>
          <w:szCs w:val="24"/>
        </w:rPr>
        <w:t>Kulia</w:t>
      </w:r>
      <w:proofErr w:type="spellEnd"/>
      <w:r w:rsidRPr="00BE600F">
        <w:rPr>
          <w:rFonts w:ascii="Times New Roman" w:hAnsi="Times New Roman" w:cs="Times New Roman"/>
          <w:color w:val="231F20"/>
          <w:sz w:val="24"/>
          <w:szCs w:val="24"/>
        </w:rPr>
        <w:t> </w:t>
      </w:r>
      <w:r w:rsidR="00D62EBB">
        <w:rPr>
          <w:rFonts w:ascii="Times New Roman" w:hAnsi="Times New Roman" w:cs="Times New Roman"/>
          <w:color w:val="231F20"/>
          <w:sz w:val="24"/>
          <w:szCs w:val="24"/>
        </w:rPr>
        <w:t>m</w:t>
      </w:r>
      <w:r w:rsidRPr="00BE600F">
        <w:rPr>
          <w:rFonts w:ascii="Times New Roman" w:hAnsi="Times New Roman" w:cs="Times New Roman"/>
          <w:color w:val="231F20"/>
          <w:sz w:val="24"/>
          <w:szCs w:val="24"/>
        </w:rPr>
        <w:t xml:space="preserve">a </w:t>
      </w:r>
      <w:proofErr w:type="spellStart"/>
      <w:r w:rsidRPr="00BE600F">
        <w:rPr>
          <w:rFonts w:ascii="Times New Roman" w:hAnsi="Times New Roman" w:cs="Times New Roman"/>
          <w:color w:val="231F20"/>
          <w:sz w:val="24"/>
          <w:szCs w:val="24"/>
        </w:rPr>
        <w:t>Kapi‘olani</w:t>
      </w:r>
      <w:proofErr w:type="spellEnd"/>
      <w:r w:rsidR="00D62EBB">
        <w:rPr>
          <w:rFonts w:ascii="Times New Roman" w:hAnsi="Times New Roman" w:cs="Times New Roman"/>
          <w:color w:val="231F20"/>
          <w:sz w:val="24"/>
          <w:szCs w:val="24"/>
        </w:rPr>
        <w:t xml:space="preserve"> a Native Hawaiian Career &amp; Technical Education Project</w:t>
      </w:r>
    </w:p>
    <w:p w:rsidR="00D62EBB" w:rsidRPr="00BE600F" w:rsidRDefault="00D62EBB" w:rsidP="008456A7">
      <w:pPr>
        <w:autoSpaceDE w:val="0"/>
        <w:autoSpaceDN w:val="0"/>
        <w:adjustRightInd w:val="0"/>
        <w:spacing w:after="0" w:line="240" w:lineRule="auto"/>
        <w:ind w:firstLine="72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Lunalio</w:t>
      </w:r>
      <w:proofErr w:type="spellEnd"/>
      <w:r>
        <w:rPr>
          <w:rFonts w:ascii="Times New Roman" w:hAnsi="Times New Roman" w:cs="Times New Roman"/>
          <w:color w:val="231F20"/>
          <w:sz w:val="24"/>
          <w:szCs w:val="24"/>
        </w:rPr>
        <w:t xml:space="preserve"> Scholars</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Mental Health &amp; Wellness Program</w:t>
      </w:r>
    </w:p>
    <w:p w:rsidR="008456A7" w:rsidRDefault="008456A7"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Office of Student Activities</w:t>
      </w:r>
    </w:p>
    <w:p w:rsidR="008456A7" w:rsidRDefault="008456A7"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 xml:space="preserve">Outreach and Recruitment – </w:t>
      </w:r>
      <w:proofErr w:type="spellStart"/>
      <w:r>
        <w:rPr>
          <w:rFonts w:ascii="Times New Roman" w:hAnsi="Times New Roman" w:cs="Times New Roman"/>
          <w:color w:val="231F20"/>
          <w:sz w:val="24"/>
          <w:szCs w:val="24"/>
        </w:rPr>
        <w:t>Kuilei</w:t>
      </w:r>
      <w:proofErr w:type="spellEnd"/>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Single Parents Program</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*STEM Counseling - MKC</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TRIO</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*Transfer Center- MKC</w:t>
      </w:r>
    </w:p>
    <w:p w:rsidR="00AE26B3" w:rsidRDefault="00AE26B3" w:rsidP="008456A7">
      <w:pPr>
        <w:autoSpaceDE w:val="0"/>
        <w:autoSpaceDN w:val="0"/>
        <w:adjustRightInd w:val="0"/>
        <w:spacing w:after="0" w:line="24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t xml:space="preserve">Transfer Year Experience </w:t>
      </w:r>
    </w:p>
    <w:p w:rsidR="00AE26B3" w:rsidRDefault="00AE26B3" w:rsidP="008456A7">
      <w:pPr>
        <w:autoSpaceDE w:val="0"/>
        <w:autoSpaceDN w:val="0"/>
        <w:adjustRightInd w:val="0"/>
        <w:spacing w:after="0" w:line="240" w:lineRule="auto"/>
        <w:ind w:left="720"/>
        <w:rPr>
          <w:rFonts w:ascii="Times New Roman" w:hAnsi="Times New Roman" w:cs="Times New Roman"/>
          <w:color w:val="231F20"/>
          <w:sz w:val="24"/>
          <w:szCs w:val="24"/>
        </w:rPr>
      </w:pPr>
      <w:r>
        <w:rPr>
          <w:rFonts w:ascii="Times New Roman" w:hAnsi="Times New Roman" w:cs="Times New Roman"/>
          <w:color w:val="231F20"/>
          <w:sz w:val="24"/>
          <w:szCs w:val="24"/>
        </w:rPr>
        <w:t>Veterans and Military Resource Center</w:t>
      </w:r>
    </w:p>
    <w:p w:rsidR="00AE26B3" w:rsidRDefault="00AE26B3" w:rsidP="008456A7">
      <w:pPr>
        <w:autoSpaceDE w:val="0"/>
        <w:autoSpaceDN w:val="0"/>
        <w:adjustRightInd w:val="0"/>
        <w:spacing w:after="0" w:line="240" w:lineRule="auto"/>
        <w:rPr>
          <w:rFonts w:ascii="Times New Roman" w:hAnsi="Times New Roman" w:cs="Times New Roman"/>
          <w:color w:val="231F20"/>
          <w:sz w:val="24"/>
          <w:szCs w:val="24"/>
        </w:rPr>
      </w:pPr>
      <w:r w:rsidRPr="00634525">
        <w:rPr>
          <w:rFonts w:ascii="Times New Roman" w:hAnsi="Times New Roman" w:cs="Times New Roman"/>
          <w:color w:val="231F20"/>
          <w:sz w:val="16"/>
          <w:szCs w:val="16"/>
        </w:rPr>
        <w:t>+</w:t>
      </w:r>
      <w:r>
        <w:rPr>
          <w:rFonts w:ascii="Times New Roman" w:hAnsi="Times New Roman" w:cs="Times New Roman"/>
          <w:color w:val="231F20"/>
          <w:sz w:val="24"/>
          <w:szCs w:val="24"/>
        </w:rPr>
        <w:t xml:space="preserve">This area/unit reports to </w:t>
      </w:r>
      <w:r w:rsidR="008456A7">
        <w:rPr>
          <w:rFonts w:ascii="Times New Roman" w:hAnsi="Times New Roman" w:cs="Times New Roman"/>
          <w:color w:val="231F20"/>
          <w:sz w:val="24"/>
          <w:szCs w:val="24"/>
        </w:rPr>
        <w:t xml:space="preserve">the </w:t>
      </w:r>
      <w:r>
        <w:rPr>
          <w:rFonts w:ascii="Times New Roman" w:hAnsi="Times New Roman" w:cs="Times New Roman"/>
          <w:color w:val="231F20"/>
          <w:sz w:val="24"/>
          <w:szCs w:val="24"/>
        </w:rPr>
        <w:t>Chancellor</w:t>
      </w:r>
    </w:p>
    <w:p w:rsidR="00AE26B3" w:rsidRDefault="00AE26B3" w:rsidP="008456A7">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*This area/unit reports to Academic Affairs.</w:t>
      </w:r>
    </w:p>
    <w:p w:rsidR="000E1F85" w:rsidRDefault="000E1F85" w:rsidP="00AE26B3">
      <w:pPr>
        <w:autoSpaceDE w:val="0"/>
        <w:autoSpaceDN w:val="0"/>
        <w:adjustRightInd w:val="0"/>
        <w:spacing w:after="0" w:line="240" w:lineRule="auto"/>
        <w:rPr>
          <w:rFonts w:ascii="Times New Roman" w:hAnsi="Times New Roman" w:cs="Times New Roman"/>
          <w:color w:val="231F20"/>
          <w:sz w:val="24"/>
          <w:szCs w:val="24"/>
        </w:rPr>
      </w:pPr>
      <w:bookmarkStart w:id="2" w:name="_GoBack"/>
      <w:bookmarkEnd w:id="2"/>
    </w:p>
    <w:p w:rsidR="00151048" w:rsidRDefault="00AE26B3" w:rsidP="00AE26B3">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Program Review </w:t>
      </w:r>
    </w:p>
    <w:p w:rsidR="00AE26B3" w:rsidRDefault="00D62EBB" w:rsidP="00151048">
      <w:pPr>
        <w:pStyle w:val="ListParagraph"/>
        <w:numPr>
          <w:ilvl w:val="0"/>
          <w:numId w:val="6"/>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Annual Report of Program Data (</w:t>
      </w:r>
      <w:r w:rsidR="00AE26B3" w:rsidRPr="00151048">
        <w:rPr>
          <w:rFonts w:ascii="Times New Roman" w:hAnsi="Times New Roman" w:cs="Times New Roman"/>
          <w:color w:val="231F20"/>
          <w:sz w:val="24"/>
          <w:szCs w:val="24"/>
        </w:rPr>
        <w:t>ARPD</w:t>
      </w:r>
      <w:r>
        <w:rPr>
          <w:rFonts w:ascii="Times New Roman" w:hAnsi="Times New Roman" w:cs="Times New Roman"/>
          <w:color w:val="231F20"/>
          <w:sz w:val="24"/>
          <w:szCs w:val="24"/>
        </w:rPr>
        <w:t>)</w:t>
      </w:r>
    </w:p>
    <w:p w:rsidR="00D62EBB" w:rsidRPr="00151048" w:rsidRDefault="000E1F85" w:rsidP="00151048">
      <w:pPr>
        <w:pStyle w:val="ListParagraph"/>
        <w:numPr>
          <w:ilvl w:val="0"/>
          <w:numId w:val="6"/>
        </w:num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Comprehensive Program Review (CPR)</w:t>
      </w:r>
    </w:p>
    <w:p w:rsidR="00AE26B3" w:rsidRDefault="00AE26B3" w:rsidP="000E1F85">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Evaluation of student services </w:t>
      </w:r>
    </w:p>
    <w:p w:rsidR="005B0894" w:rsidRPr="005B0894" w:rsidRDefault="005B0894" w:rsidP="000E1F85">
      <w:pPr>
        <w:spacing w:after="0"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t>The College uses the five CCSSE benchmarks (Community College Survey of Student Engagement) as five institutional effective</w:t>
      </w:r>
      <w:r w:rsidR="002402B0">
        <w:rPr>
          <w:rFonts w:ascii="Times New Roman" w:eastAsia="Times New Roman" w:hAnsi="Times New Roman" w:cs="Times New Roman"/>
          <w:sz w:val="24"/>
          <w:szCs w:val="24"/>
        </w:rPr>
        <w:t>ne</w:t>
      </w:r>
      <w:r w:rsidRPr="005B0894">
        <w:rPr>
          <w:rFonts w:ascii="Times New Roman" w:eastAsia="Times New Roman" w:hAnsi="Times New Roman" w:cs="Times New Roman"/>
          <w:sz w:val="24"/>
          <w:szCs w:val="24"/>
        </w:rPr>
        <w:t>ss measures:</w:t>
      </w:r>
    </w:p>
    <w:p w:rsidR="005B0894" w:rsidRPr="005B0894" w:rsidRDefault="005B0894" w:rsidP="005B08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t>Active and collaborative learning</w:t>
      </w:r>
    </w:p>
    <w:p w:rsidR="005B0894" w:rsidRPr="005B0894" w:rsidRDefault="005B0894" w:rsidP="005B08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t>Academic challenge</w:t>
      </w:r>
    </w:p>
    <w:p w:rsidR="005B0894" w:rsidRPr="005B0894" w:rsidRDefault="005B0894" w:rsidP="005B08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lastRenderedPageBreak/>
        <w:t>Student effort</w:t>
      </w:r>
    </w:p>
    <w:p w:rsidR="005B0894" w:rsidRPr="005B0894" w:rsidRDefault="005B0894" w:rsidP="005B089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t xml:space="preserve">Faculty-student </w:t>
      </w:r>
      <w:r w:rsidR="000E1F85" w:rsidRPr="005B0894">
        <w:rPr>
          <w:rFonts w:ascii="Times New Roman" w:eastAsia="Times New Roman" w:hAnsi="Times New Roman" w:cs="Times New Roman"/>
          <w:sz w:val="24"/>
          <w:szCs w:val="24"/>
        </w:rPr>
        <w:t>interaction</w:t>
      </w:r>
    </w:p>
    <w:p w:rsidR="00C15480" w:rsidRPr="007A5645" w:rsidRDefault="005B0894" w:rsidP="007A56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0894">
        <w:rPr>
          <w:rFonts w:ascii="Times New Roman" w:eastAsia="Times New Roman" w:hAnsi="Times New Roman" w:cs="Times New Roman"/>
          <w:sz w:val="24"/>
          <w:szCs w:val="24"/>
        </w:rPr>
        <w:t>Support for learners</w:t>
      </w:r>
    </w:p>
    <w:p w:rsidR="00C15480" w:rsidRPr="00C15480" w:rsidRDefault="00C15480" w:rsidP="00C15480">
      <w:pPr>
        <w:rPr>
          <w:rFonts w:ascii="Times" w:eastAsia="Merriweather" w:hAnsi="Times" w:cs="Merriweather"/>
          <w:b/>
          <w:sz w:val="24"/>
          <w:szCs w:val="24"/>
        </w:rPr>
      </w:pPr>
      <w:r w:rsidRPr="00C15480">
        <w:rPr>
          <w:rFonts w:ascii="Times" w:eastAsia="Merriweather" w:hAnsi="Times" w:cs="Merriweather"/>
          <w:b/>
          <w:sz w:val="24"/>
          <w:szCs w:val="24"/>
        </w:rPr>
        <w:t>Gaps:</w:t>
      </w:r>
    </w:p>
    <w:p w:rsidR="00C15480" w:rsidRPr="007A5645" w:rsidRDefault="00016E92" w:rsidP="00C15480">
      <w:pPr>
        <w:numPr>
          <w:ilvl w:val="0"/>
          <w:numId w:val="2"/>
        </w:numPr>
        <w:contextualSpacing/>
        <w:rPr>
          <w:rFonts w:ascii="Times" w:hAnsi="Times"/>
          <w:b/>
          <w:sz w:val="24"/>
          <w:szCs w:val="24"/>
        </w:rPr>
      </w:pPr>
      <w:r>
        <w:rPr>
          <w:rFonts w:ascii="Times" w:hAnsi="Times"/>
          <w:sz w:val="24"/>
          <w:szCs w:val="24"/>
        </w:rPr>
        <w:t>Service Area Outcomes (SAOs)</w:t>
      </w:r>
    </w:p>
    <w:p w:rsidR="007A5645" w:rsidRPr="007A5645" w:rsidRDefault="007A5645" w:rsidP="00C15480">
      <w:pPr>
        <w:numPr>
          <w:ilvl w:val="0"/>
          <w:numId w:val="2"/>
        </w:numPr>
        <w:contextualSpacing/>
        <w:rPr>
          <w:rFonts w:ascii="Times" w:hAnsi="Times"/>
          <w:b/>
          <w:sz w:val="24"/>
          <w:szCs w:val="24"/>
        </w:rPr>
      </w:pPr>
      <w:r>
        <w:rPr>
          <w:rFonts w:ascii="Times" w:hAnsi="Times"/>
          <w:sz w:val="24"/>
          <w:szCs w:val="24"/>
        </w:rPr>
        <w:t>Student Equity Plan?</w:t>
      </w:r>
    </w:p>
    <w:p w:rsidR="007A5645" w:rsidRPr="00C15480" w:rsidRDefault="007A5645" w:rsidP="007A5645">
      <w:pPr>
        <w:numPr>
          <w:ilvl w:val="0"/>
          <w:numId w:val="2"/>
        </w:numPr>
        <w:spacing w:after="0"/>
        <w:contextualSpacing/>
        <w:rPr>
          <w:rFonts w:ascii="Times" w:hAnsi="Times"/>
          <w:b/>
          <w:sz w:val="24"/>
          <w:szCs w:val="24"/>
        </w:rPr>
      </w:pPr>
      <w:r>
        <w:rPr>
          <w:rFonts w:ascii="Times" w:hAnsi="Times"/>
          <w:sz w:val="24"/>
          <w:szCs w:val="24"/>
        </w:rPr>
        <w:t>Surveys:</w:t>
      </w:r>
    </w:p>
    <w:p w:rsidR="00C15480" w:rsidRPr="007A5645" w:rsidRDefault="00016E92" w:rsidP="007A5645">
      <w:pPr>
        <w:pStyle w:val="ListParagraph"/>
        <w:numPr>
          <w:ilvl w:val="0"/>
          <w:numId w:val="8"/>
        </w:numPr>
        <w:spacing w:after="0" w:line="240" w:lineRule="auto"/>
        <w:rPr>
          <w:rFonts w:ascii="Times" w:hAnsi="Times"/>
          <w:b/>
          <w:sz w:val="24"/>
          <w:szCs w:val="24"/>
        </w:rPr>
      </w:pPr>
      <w:r w:rsidRPr="007A5645">
        <w:rPr>
          <w:rFonts w:ascii="Times" w:hAnsi="Times"/>
          <w:sz w:val="24"/>
          <w:szCs w:val="24"/>
        </w:rPr>
        <w:t>DE Plan</w:t>
      </w:r>
      <w:r w:rsidR="00AE26B3" w:rsidRPr="007A5645">
        <w:rPr>
          <w:rFonts w:ascii="Times" w:hAnsi="Times"/>
          <w:sz w:val="24"/>
          <w:szCs w:val="24"/>
        </w:rPr>
        <w:t xml:space="preserve"> to identify needs for learning support, e-counseling, and online tutoring</w:t>
      </w:r>
    </w:p>
    <w:p w:rsidR="00EE3BAA" w:rsidRDefault="007A5645" w:rsidP="007A5645">
      <w:pPr>
        <w:pStyle w:val="ListParagraph"/>
        <w:numPr>
          <w:ilvl w:val="0"/>
          <w:numId w:val="8"/>
        </w:numPr>
        <w:spacing w:after="0" w:line="240" w:lineRule="auto"/>
        <w:rPr>
          <w:rFonts w:ascii="Times" w:hAnsi="Times"/>
          <w:sz w:val="24"/>
          <w:szCs w:val="24"/>
        </w:rPr>
      </w:pPr>
      <w:r>
        <w:rPr>
          <w:rFonts w:ascii="Times" w:hAnsi="Times"/>
          <w:sz w:val="24"/>
          <w:szCs w:val="24"/>
        </w:rPr>
        <w:t>Assess</w:t>
      </w:r>
      <w:r w:rsidR="001A01CF" w:rsidRPr="001A01CF">
        <w:rPr>
          <w:rFonts w:ascii="Times" w:hAnsi="Times"/>
          <w:sz w:val="24"/>
          <w:szCs w:val="24"/>
        </w:rPr>
        <w:t xml:space="preserve"> student</w:t>
      </w:r>
      <w:r w:rsidR="001A01CF">
        <w:rPr>
          <w:rFonts w:ascii="Times" w:hAnsi="Times"/>
          <w:sz w:val="24"/>
          <w:szCs w:val="24"/>
        </w:rPr>
        <w:t xml:space="preserve"> needs regardless of location </w:t>
      </w:r>
      <w:r>
        <w:rPr>
          <w:rFonts w:ascii="Times" w:hAnsi="Times"/>
          <w:sz w:val="24"/>
          <w:szCs w:val="24"/>
        </w:rPr>
        <w:t xml:space="preserve">or </w:t>
      </w:r>
      <w:r w:rsidR="001A01CF">
        <w:rPr>
          <w:rFonts w:ascii="Times" w:hAnsi="Times"/>
          <w:sz w:val="24"/>
          <w:szCs w:val="24"/>
        </w:rPr>
        <w:t xml:space="preserve">mode of delivery </w:t>
      </w:r>
    </w:p>
    <w:p w:rsidR="007A5645" w:rsidRDefault="007A5645" w:rsidP="007A5645">
      <w:pPr>
        <w:pStyle w:val="ListParagraph"/>
        <w:numPr>
          <w:ilvl w:val="0"/>
          <w:numId w:val="8"/>
        </w:numPr>
        <w:spacing w:after="0" w:line="240" w:lineRule="auto"/>
        <w:rPr>
          <w:rFonts w:ascii="Times" w:hAnsi="Times"/>
          <w:sz w:val="24"/>
          <w:szCs w:val="24"/>
        </w:rPr>
      </w:pPr>
      <w:r w:rsidRPr="007A5645">
        <w:rPr>
          <w:rFonts w:ascii="Times" w:hAnsi="Times"/>
          <w:sz w:val="24"/>
          <w:szCs w:val="24"/>
        </w:rPr>
        <w:t>Focus groups of students and student services staff</w:t>
      </w:r>
    </w:p>
    <w:p w:rsidR="007A5645" w:rsidRPr="007A5645" w:rsidRDefault="007A5645" w:rsidP="007A5645">
      <w:pPr>
        <w:spacing w:after="0" w:line="240" w:lineRule="auto"/>
        <w:rPr>
          <w:rFonts w:ascii="Times" w:hAnsi="Times"/>
          <w:sz w:val="24"/>
          <w:szCs w:val="24"/>
        </w:rPr>
      </w:pPr>
    </w:p>
    <w:sectPr w:rsidR="007A5645" w:rsidRPr="007A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BF8"/>
    <w:multiLevelType w:val="hybridMultilevel"/>
    <w:tmpl w:val="6668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45895"/>
    <w:multiLevelType w:val="hybridMultilevel"/>
    <w:tmpl w:val="0E9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681"/>
    <w:multiLevelType w:val="multilevel"/>
    <w:tmpl w:val="44DA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10E19"/>
    <w:multiLevelType w:val="hybridMultilevel"/>
    <w:tmpl w:val="4E78C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1133F"/>
    <w:multiLevelType w:val="hybridMultilevel"/>
    <w:tmpl w:val="BD26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9145C"/>
    <w:multiLevelType w:val="hybridMultilevel"/>
    <w:tmpl w:val="031450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800759"/>
    <w:multiLevelType w:val="hybridMultilevel"/>
    <w:tmpl w:val="105E4D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85676E"/>
    <w:multiLevelType w:val="multilevel"/>
    <w:tmpl w:val="4584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80"/>
    <w:rsid w:val="00002051"/>
    <w:rsid w:val="000068F9"/>
    <w:rsid w:val="00006C4C"/>
    <w:rsid w:val="00007D37"/>
    <w:rsid w:val="00016E92"/>
    <w:rsid w:val="00020317"/>
    <w:rsid w:val="00022782"/>
    <w:rsid w:val="00022AD9"/>
    <w:rsid w:val="00025CA3"/>
    <w:rsid w:val="00032B5D"/>
    <w:rsid w:val="0003321F"/>
    <w:rsid w:val="0003463A"/>
    <w:rsid w:val="00036BA6"/>
    <w:rsid w:val="00042DAC"/>
    <w:rsid w:val="00056F22"/>
    <w:rsid w:val="00056FC8"/>
    <w:rsid w:val="0006238B"/>
    <w:rsid w:val="00062F57"/>
    <w:rsid w:val="00067966"/>
    <w:rsid w:val="00070713"/>
    <w:rsid w:val="000806CE"/>
    <w:rsid w:val="000825F1"/>
    <w:rsid w:val="00085C41"/>
    <w:rsid w:val="000A2AB2"/>
    <w:rsid w:val="000A7C76"/>
    <w:rsid w:val="000B51CF"/>
    <w:rsid w:val="000C3C52"/>
    <w:rsid w:val="000E1F85"/>
    <w:rsid w:val="000F3E85"/>
    <w:rsid w:val="00100805"/>
    <w:rsid w:val="00101E2E"/>
    <w:rsid w:val="00117183"/>
    <w:rsid w:val="001213B8"/>
    <w:rsid w:val="00127DF8"/>
    <w:rsid w:val="0013192E"/>
    <w:rsid w:val="00145D99"/>
    <w:rsid w:val="00151048"/>
    <w:rsid w:val="00157980"/>
    <w:rsid w:val="00164849"/>
    <w:rsid w:val="001656C5"/>
    <w:rsid w:val="001741E4"/>
    <w:rsid w:val="00176753"/>
    <w:rsid w:val="00180F65"/>
    <w:rsid w:val="001A01CF"/>
    <w:rsid w:val="001A1C69"/>
    <w:rsid w:val="001C3665"/>
    <w:rsid w:val="001F3D6C"/>
    <w:rsid w:val="001F5F32"/>
    <w:rsid w:val="002068F8"/>
    <w:rsid w:val="00211F4B"/>
    <w:rsid w:val="00213DC4"/>
    <w:rsid w:val="00227A28"/>
    <w:rsid w:val="002402B0"/>
    <w:rsid w:val="002471A6"/>
    <w:rsid w:val="00272CD7"/>
    <w:rsid w:val="002733BA"/>
    <w:rsid w:val="00283CF0"/>
    <w:rsid w:val="00297E02"/>
    <w:rsid w:val="002D59AA"/>
    <w:rsid w:val="002E4DCE"/>
    <w:rsid w:val="002F38BF"/>
    <w:rsid w:val="002F4F54"/>
    <w:rsid w:val="0032330C"/>
    <w:rsid w:val="00325620"/>
    <w:rsid w:val="00330054"/>
    <w:rsid w:val="00343F1B"/>
    <w:rsid w:val="00350705"/>
    <w:rsid w:val="00363E96"/>
    <w:rsid w:val="0037653E"/>
    <w:rsid w:val="00392721"/>
    <w:rsid w:val="003D09C9"/>
    <w:rsid w:val="003D7ECB"/>
    <w:rsid w:val="003E4A9C"/>
    <w:rsid w:val="003E79C3"/>
    <w:rsid w:val="003F11B1"/>
    <w:rsid w:val="004060C4"/>
    <w:rsid w:val="00424F54"/>
    <w:rsid w:val="004315E5"/>
    <w:rsid w:val="00440639"/>
    <w:rsid w:val="00440C91"/>
    <w:rsid w:val="0044288D"/>
    <w:rsid w:val="00443D97"/>
    <w:rsid w:val="00456782"/>
    <w:rsid w:val="00457659"/>
    <w:rsid w:val="00471320"/>
    <w:rsid w:val="0048384C"/>
    <w:rsid w:val="00490EBA"/>
    <w:rsid w:val="004A37DD"/>
    <w:rsid w:val="004B02FF"/>
    <w:rsid w:val="004C262A"/>
    <w:rsid w:val="004C31E7"/>
    <w:rsid w:val="004C361B"/>
    <w:rsid w:val="004D3CC0"/>
    <w:rsid w:val="004D47CE"/>
    <w:rsid w:val="004D4D20"/>
    <w:rsid w:val="004E23E9"/>
    <w:rsid w:val="004F1C88"/>
    <w:rsid w:val="004F261F"/>
    <w:rsid w:val="00504256"/>
    <w:rsid w:val="00510316"/>
    <w:rsid w:val="0052589B"/>
    <w:rsid w:val="00530330"/>
    <w:rsid w:val="00531499"/>
    <w:rsid w:val="005330E8"/>
    <w:rsid w:val="005340E3"/>
    <w:rsid w:val="00534BB5"/>
    <w:rsid w:val="0053722B"/>
    <w:rsid w:val="00544AA6"/>
    <w:rsid w:val="00546E8A"/>
    <w:rsid w:val="00554641"/>
    <w:rsid w:val="005611FA"/>
    <w:rsid w:val="00562B5B"/>
    <w:rsid w:val="00565862"/>
    <w:rsid w:val="005671A7"/>
    <w:rsid w:val="005701B2"/>
    <w:rsid w:val="005966E7"/>
    <w:rsid w:val="005B0894"/>
    <w:rsid w:val="005C0429"/>
    <w:rsid w:val="005C06B2"/>
    <w:rsid w:val="005D4273"/>
    <w:rsid w:val="005D5CF7"/>
    <w:rsid w:val="005E2721"/>
    <w:rsid w:val="005F1718"/>
    <w:rsid w:val="005F65EC"/>
    <w:rsid w:val="00607326"/>
    <w:rsid w:val="00617B0D"/>
    <w:rsid w:val="006211D5"/>
    <w:rsid w:val="006335E8"/>
    <w:rsid w:val="00643FBE"/>
    <w:rsid w:val="00644630"/>
    <w:rsid w:val="00680838"/>
    <w:rsid w:val="00685CD1"/>
    <w:rsid w:val="006866C1"/>
    <w:rsid w:val="006870C5"/>
    <w:rsid w:val="006B020E"/>
    <w:rsid w:val="006B75AC"/>
    <w:rsid w:val="006C33FC"/>
    <w:rsid w:val="006E17AF"/>
    <w:rsid w:val="006F273D"/>
    <w:rsid w:val="006F525E"/>
    <w:rsid w:val="006F5AF8"/>
    <w:rsid w:val="006F7070"/>
    <w:rsid w:val="0072288B"/>
    <w:rsid w:val="00733079"/>
    <w:rsid w:val="0074103E"/>
    <w:rsid w:val="007625E6"/>
    <w:rsid w:val="00776180"/>
    <w:rsid w:val="00780186"/>
    <w:rsid w:val="00780505"/>
    <w:rsid w:val="007852E9"/>
    <w:rsid w:val="007900A5"/>
    <w:rsid w:val="00791A30"/>
    <w:rsid w:val="00794D79"/>
    <w:rsid w:val="007969A8"/>
    <w:rsid w:val="00797316"/>
    <w:rsid w:val="007A5645"/>
    <w:rsid w:val="007B0717"/>
    <w:rsid w:val="007B5891"/>
    <w:rsid w:val="007B6B82"/>
    <w:rsid w:val="007B749E"/>
    <w:rsid w:val="007E3F12"/>
    <w:rsid w:val="007F521A"/>
    <w:rsid w:val="008066E5"/>
    <w:rsid w:val="00811AD2"/>
    <w:rsid w:val="008325B9"/>
    <w:rsid w:val="00835066"/>
    <w:rsid w:val="008430EE"/>
    <w:rsid w:val="00844AFA"/>
    <w:rsid w:val="008456A7"/>
    <w:rsid w:val="008542FC"/>
    <w:rsid w:val="008775E7"/>
    <w:rsid w:val="00877A89"/>
    <w:rsid w:val="008A39A4"/>
    <w:rsid w:val="008E1BF6"/>
    <w:rsid w:val="008E2BD2"/>
    <w:rsid w:val="008E2C4E"/>
    <w:rsid w:val="008E472A"/>
    <w:rsid w:val="008F439B"/>
    <w:rsid w:val="00903FAC"/>
    <w:rsid w:val="0090632A"/>
    <w:rsid w:val="009123DE"/>
    <w:rsid w:val="00915551"/>
    <w:rsid w:val="00926A6A"/>
    <w:rsid w:val="00930724"/>
    <w:rsid w:val="00941C89"/>
    <w:rsid w:val="00961B74"/>
    <w:rsid w:val="00963574"/>
    <w:rsid w:val="00970D71"/>
    <w:rsid w:val="00976D0E"/>
    <w:rsid w:val="00980BCE"/>
    <w:rsid w:val="009970B7"/>
    <w:rsid w:val="00997C70"/>
    <w:rsid w:val="009A2B3F"/>
    <w:rsid w:val="009A3251"/>
    <w:rsid w:val="009A6CBE"/>
    <w:rsid w:val="009B0EDA"/>
    <w:rsid w:val="009C658D"/>
    <w:rsid w:val="009D1EC6"/>
    <w:rsid w:val="009E2FDB"/>
    <w:rsid w:val="009E5EC7"/>
    <w:rsid w:val="009F2003"/>
    <w:rsid w:val="00A1300A"/>
    <w:rsid w:val="00A252DC"/>
    <w:rsid w:val="00A45644"/>
    <w:rsid w:val="00A57F8A"/>
    <w:rsid w:val="00A713CC"/>
    <w:rsid w:val="00A73FFF"/>
    <w:rsid w:val="00A93307"/>
    <w:rsid w:val="00A94276"/>
    <w:rsid w:val="00A9573F"/>
    <w:rsid w:val="00AA0A2D"/>
    <w:rsid w:val="00AA25E0"/>
    <w:rsid w:val="00AA7DBC"/>
    <w:rsid w:val="00AC1129"/>
    <w:rsid w:val="00AC6F1E"/>
    <w:rsid w:val="00AD021A"/>
    <w:rsid w:val="00AD41F8"/>
    <w:rsid w:val="00AD7002"/>
    <w:rsid w:val="00AE26B3"/>
    <w:rsid w:val="00AE5B70"/>
    <w:rsid w:val="00AE7116"/>
    <w:rsid w:val="00AF4C05"/>
    <w:rsid w:val="00AF5168"/>
    <w:rsid w:val="00B00D49"/>
    <w:rsid w:val="00B0135A"/>
    <w:rsid w:val="00B020E9"/>
    <w:rsid w:val="00B07EDC"/>
    <w:rsid w:val="00B153B0"/>
    <w:rsid w:val="00B26AA7"/>
    <w:rsid w:val="00B460E3"/>
    <w:rsid w:val="00B61DD9"/>
    <w:rsid w:val="00B61FF0"/>
    <w:rsid w:val="00B6490D"/>
    <w:rsid w:val="00B66A34"/>
    <w:rsid w:val="00B80913"/>
    <w:rsid w:val="00BA07F3"/>
    <w:rsid w:val="00BA0C81"/>
    <w:rsid w:val="00BA1DE3"/>
    <w:rsid w:val="00BA3ACA"/>
    <w:rsid w:val="00BA4E2B"/>
    <w:rsid w:val="00BA74F8"/>
    <w:rsid w:val="00BB0688"/>
    <w:rsid w:val="00BB10C6"/>
    <w:rsid w:val="00BB61F0"/>
    <w:rsid w:val="00BC725E"/>
    <w:rsid w:val="00BE3A72"/>
    <w:rsid w:val="00BE6D03"/>
    <w:rsid w:val="00BF73F8"/>
    <w:rsid w:val="00C15480"/>
    <w:rsid w:val="00C2247B"/>
    <w:rsid w:val="00C22E32"/>
    <w:rsid w:val="00C26C14"/>
    <w:rsid w:val="00C26E51"/>
    <w:rsid w:val="00C436F5"/>
    <w:rsid w:val="00C44E95"/>
    <w:rsid w:val="00C47375"/>
    <w:rsid w:val="00C514E0"/>
    <w:rsid w:val="00C521F6"/>
    <w:rsid w:val="00C53B71"/>
    <w:rsid w:val="00C54F76"/>
    <w:rsid w:val="00C735EC"/>
    <w:rsid w:val="00C75AC1"/>
    <w:rsid w:val="00C76345"/>
    <w:rsid w:val="00C828D1"/>
    <w:rsid w:val="00C86E1F"/>
    <w:rsid w:val="00C96FAF"/>
    <w:rsid w:val="00C976E3"/>
    <w:rsid w:val="00C97D32"/>
    <w:rsid w:val="00CB0C75"/>
    <w:rsid w:val="00CB4491"/>
    <w:rsid w:val="00CD6265"/>
    <w:rsid w:val="00CE6AED"/>
    <w:rsid w:val="00CF1623"/>
    <w:rsid w:val="00CF4151"/>
    <w:rsid w:val="00CF4771"/>
    <w:rsid w:val="00CF6A02"/>
    <w:rsid w:val="00D035A8"/>
    <w:rsid w:val="00D15877"/>
    <w:rsid w:val="00D278F3"/>
    <w:rsid w:val="00D42ED6"/>
    <w:rsid w:val="00D4349D"/>
    <w:rsid w:val="00D54847"/>
    <w:rsid w:val="00D548D6"/>
    <w:rsid w:val="00D54F47"/>
    <w:rsid w:val="00D56BD1"/>
    <w:rsid w:val="00D62EBB"/>
    <w:rsid w:val="00D90769"/>
    <w:rsid w:val="00DA78A2"/>
    <w:rsid w:val="00DC2C2B"/>
    <w:rsid w:val="00DD720E"/>
    <w:rsid w:val="00DE33A4"/>
    <w:rsid w:val="00DE39F4"/>
    <w:rsid w:val="00DE5EC6"/>
    <w:rsid w:val="00DE744F"/>
    <w:rsid w:val="00DF1940"/>
    <w:rsid w:val="00DF3665"/>
    <w:rsid w:val="00DF655D"/>
    <w:rsid w:val="00E0462A"/>
    <w:rsid w:val="00E06158"/>
    <w:rsid w:val="00E11492"/>
    <w:rsid w:val="00E15D38"/>
    <w:rsid w:val="00E27C42"/>
    <w:rsid w:val="00E32E5B"/>
    <w:rsid w:val="00E334B3"/>
    <w:rsid w:val="00E34F22"/>
    <w:rsid w:val="00E363A5"/>
    <w:rsid w:val="00E364A7"/>
    <w:rsid w:val="00E4739A"/>
    <w:rsid w:val="00E67605"/>
    <w:rsid w:val="00E865A7"/>
    <w:rsid w:val="00E93713"/>
    <w:rsid w:val="00E93DF6"/>
    <w:rsid w:val="00E955A7"/>
    <w:rsid w:val="00E967A6"/>
    <w:rsid w:val="00EA5C8A"/>
    <w:rsid w:val="00EB761D"/>
    <w:rsid w:val="00ED2F5B"/>
    <w:rsid w:val="00EE3BAA"/>
    <w:rsid w:val="00EE67AA"/>
    <w:rsid w:val="00F00908"/>
    <w:rsid w:val="00F00DE6"/>
    <w:rsid w:val="00F059D2"/>
    <w:rsid w:val="00F17FA9"/>
    <w:rsid w:val="00F23E27"/>
    <w:rsid w:val="00F262EA"/>
    <w:rsid w:val="00F35B89"/>
    <w:rsid w:val="00F40A89"/>
    <w:rsid w:val="00F4538B"/>
    <w:rsid w:val="00F53B18"/>
    <w:rsid w:val="00F62974"/>
    <w:rsid w:val="00F66839"/>
    <w:rsid w:val="00F739B0"/>
    <w:rsid w:val="00F746C5"/>
    <w:rsid w:val="00F86632"/>
    <w:rsid w:val="00F875E6"/>
    <w:rsid w:val="00F90C60"/>
    <w:rsid w:val="00F934AE"/>
    <w:rsid w:val="00F95F49"/>
    <w:rsid w:val="00FA2053"/>
    <w:rsid w:val="00FB16E6"/>
    <w:rsid w:val="00FC54B9"/>
    <w:rsid w:val="00FD13B9"/>
    <w:rsid w:val="00FD3905"/>
    <w:rsid w:val="00FD52B3"/>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C4E74-536E-43B2-9656-EF279EAB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15480"/>
    <w:pPr>
      <w:spacing w:line="240" w:lineRule="auto"/>
    </w:pPr>
    <w:rPr>
      <w:sz w:val="20"/>
      <w:szCs w:val="20"/>
    </w:rPr>
  </w:style>
  <w:style w:type="character" w:customStyle="1" w:styleId="CommentTextChar">
    <w:name w:val="Comment Text Char"/>
    <w:basedOn w:val="DefaultParagraphFont"/>
    <w:link w:val="CommentText"/>
    <w:uiPriority w:val="99"/>
    <w:semiHidden/>
    <w:rsid w:val="00C15480"/>
    <w:rPr>
      <w:sz w:val="20"/>
      <w:szCs w:val="20"/>
    </w:rPr>
  </w:style>
  <w:style w:type="character" w:styleId="CommentReference">
    <w:name w:val="annotation reference"/>
    <w:basedOn w:val="DefaultParagraphFont"/>
    <w:uiPriority w:val="99"/>
    <w:semiHidden/>
    <w:unhideWhenUsed/>
    <w:rsid w:val="00C15480"/>
    <w:rPr>
      <w:sz w:val="18"/>
      <w:szCs w:val="18"/>
    </w:rPr>
  </w:style>
  <w:style w:type="paragraph" w:styleId="BalloonText">
    <w:name w:val="Balloon Text"/>
    <w:basedOn w:val="Normal"/>
    <w:link w:val="BalloonTextChar"/>
    <w:uiPriority w:val="99"/>
    <w:semiHidden/>
    <w:unhideWhenUsed/>
    <w:rsid w:val="00C1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480"/>
    <w:rPr>
      <w:rFonts w:ascii="Tahoma" w:hAnsi="Tahoma" w:cs="Tahoma"/>
      <w:sz w:val="16"/>
      <w:szCs w:val="16"/>
    </w:rPr>
  </w:style>
  <w:style w:type="paragraph" w:customStyle="1" w:styleId="Default">
    <w:name w:val="Default"/>
    <w:rsid w:val="00C76345"/>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51048"/>
    <w:pPr>
      <w:ind w:left="720"/>
      <w:contextualSpacing/>
    </w:pPr>
  </w:style>
  <w:style w:type="paragraph" w:styleId="NormalWeb">
    <w:name w:val="Normal (Web)"/>
    <w:basedOn w:val="Normal"/>
    <w:uiPriority w:val="99"/>
    <w:semiHidden/>
    <w:unhideWhenUsed/>
    <w:rsid w:val="005B0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0922">
      <w:bodyDiv w:val="1"/>
      <w:marLeft w:val="0"/>
      <w:marRight w:val="0"/>
      <w:marTop w:val="0"/>
      <w:marBottom w:val="0"/>
      <w:divBdr>
        <w:top w:val="none" w:sz="0" w:space="0" w:color="auto"/>
        <w:left w:val="none" w:sz="0" w:space="0" w:color="auto"/>
        <w:bottom w:val="none" w:sz="0" w:space="0" w:color="auto"/>
        <w:right w:val="none" w:sz="0" w:space="0" w:color="auto"/>
      </w:divBdr>
    </w:div>
    <w:div w:id="1304584053">
      <w:bodyDiv w:val="1"/>
      <w:marLeft w:val="0"/>
      <w:marRight w:val="0"/>
      <w:marTop w:val="0"/>
      <w:marBottom w:val="0"/>
      <w:divBdr>
        <w:top w:val="none" w:sz="0" w:space="0" w:color="auto"/>
        <w:left w:val="none" w:sz="0" w:space="0" w:color="auto"/>
        <w:bottom w:val="none" w:sz="0" w:space="0" w:color="auto"/>
        <w:right w:val="none" w:sz="0" w:space="0" w:color="auto"/>
      </w:divBdr>
      <w:divsChild>
        <w:div w:id="1040125778">
          <w:marLeft w:val="0"/>
          <w:marRight w:val="0"/>
          <w:marTop w:val="0"/>
          <w:marBottom w:val="0"/>
          <w:divBdr>
            <w:top w:val="none" w:sz="0" w:space="0" w:color="auto"/>
            <w:left w:val="none" w:sz="0" w:space="0" w:color="auto"/>
            <w:bottom w:val="none" w:sz="0" w:space="0" w:color="auto"/>
            <w:right w:val="none" w:sz="0" w:space="0" w:color="auto"/>
          </w:divBdr>
          <w:divsChild>
            <w:div w:id="1828934223">
              <w:marLeft w:val="0"/>
              <w:marRight w:val="0"/>
              <w:marTop w:val="0"/>
              <w:marBottom w:val="0"/>
              <w:divBdr>
                <w:top w:val="none" w:sz="0" w:space="0" w:color="auto"/>
                <w:left w:val="none" w:sz="0" w:space="0" w:color="auto"/>
                <w:bottom w:val="none" w:sz="0" w:space="0" w:color="auto"/>
                <w:right w:val="none" w:sz="0" w:space="0" w:color="auto"/>
              </w:divBdr>
              <w:divsChild>
                <w:div w:id="236479685">
                  <w:marLeft w:val="0"/>
                  <w:marRight w:val="0"/>
                  <w:marTop w:val="0"/>
                  <w:marBottom w:val="0"/>
                  <w:divBdr>
                    <w:top w:val="none" w:sz="0" w:space="0" w:color="auto"/>
                    <w:left w:val="none" w:sz="0" w:space="0" w:color="auto"/>
                    <w:bottom w:val="none" w:sz="0" w:space="0" w:color="auto"/>
                    <w:right w:val="none" w:sz="0" w:space="0" w:color="auto"/>
                  </w:divBdr>
                  <w:divsChild>
                    <w:div w:id="1712921015">
                      <w:marLeft w:val="0"/>
                      <w:marRight w:val="0"/>
                      <w:marTop w:val="0"/>
                      <w:marBottom w:val="0"/>
                      <w:divBdr>
                        <w:top w:val="none" w:sz="0" w:space="0" w:color="auto"/>
                        <w:left w:val="none" w:sz="0" w:space="0" w:color="auto"/>
                        <w:bottom w:val="none" w:sz="0" w:space="0" w:color="auto"/>
                        <w:right w:val="none" w:sz="0" w:space="0" w:color="auto"/>
                      </w:divBdr>
                      <w:divsChild>
                        <w:div w:id="1445727175">
                          <w:marLeft w:val="0"/>
                          <w:marRight w:val="0"/>
                          <w:marTop w:val="0"/>
                          <w:marBottom w:val="0"/>
                          <w:divBdr>
                            <w:top w:val="none" w:sz="0" w:space="0" w:color="auto"/>
                            <w:left w:val="none" w:sz="0" w:space="0" w:color="auto"/>
                            <w:bottom w:val="none" w:sz="0" w:space="0" w:color="auto"/>
                            <w:right w:val="none" w:sz="0" w:space="0" w:color="auto"/>
                          </w:divBdr>
                          <w:divsChild>
                            <w:div w:id="666710442">
                              <w:marLeft w:val="0"/>
                              <w:marRight w:val="0"/>
                              <w:marTop w:val="0"/>
                              <w:marBottom w:val="0"/>
                              <w:divBdr>
                                <w:top w:val="none" w:sz="0" w:space="0" w:color="auto"/>
                                <w:left w:val="none" w:sz="0" w:space="0" w:color="auto"/>
                                <w:bottom w:val="none" w:sz="0" w:space="0" w:color="auto"/>
                                <w:right w:val="none" w:sz="0" w:space="0" w:color="auto"/>
                              </w:divBdr>
                              <w:divsChild>
                                <w:div w:id="1513381">
                                  <w:marLeft w:val="0"/>
                                  <w:marRight w:val="0"/>
                                  <w:marTop w:val="0"/>
                                  <w:marBottom w:val="0"/>
                                  <w:divBdr>
                                    <w:top w:val="none" w:sz="0" w:space="0" w:color="auto"/>
                                    <w:left w:val="none" w:sz="0" w:space="0" w:color="auto"/>
                                    <w:bottom w:val="none" w:sz="0" w:space="0" w:color="auto"/>
                                    <w:right w:val="none" w:sz="0" w:space="0" w:color="auto"/>
                                  </w:divBdr>
                                  <w:divsChild>
                                    <w:div w:id="1380398270">
                                      <w:marLeft w:val="0"/>
                                      <w:marRight w:val="0"/>
                                      <w:marTop w:val="0"/>
                                      <w:marBottom w:val="0"/>
                                      <w:divBdr>
                                        <w:top w:val="none" w:sz="0" w:space="0" w:color="auto"/>
                                        <w:left w:val="none" w:sz="0" w:space="0" w:color="auto"/>
                                        <w:bottom w:val="none" w:sz="0" w:space="0" w:color="auto"/>
                                        <w:right w:val="none" w:sz="0" w:space="0" w:color="auto"/>
                                      </w:divBdr>
                                      <w:divsChild>
                                        <w:div w:id="1516185181">
                                          <w:marLeft w:val="0"/>
                                          <w:marRight w:val="0"/>
                                          <w:marTop w:val="0"/>
                                          <w:marBottom w:val="0"/>
                                          <w:divBdr>
                                            <w:top w:val="none" w:sz="0" w:space="0" w:color="auto"/>
                                            <w:left w:val="none" w:sz="0" w:space="0" w:color="auto"/>
                                            <w:bottom w:val="none" w:sz="0" w:space="0" w:color="auto"/>
                                            <w:right w:val="none" w:sz="0" w:space="0" w:color="auto"/>
                                          </w:divBdr>
                                          <w:divsChild>
                                            <w:div w:id="304705262">
                                              <w:marLeft w:val="0"/>
                                              <w:marRight w:val="0"/>
                                              <w:marTop w:val="0"/>
                                              <w:marBottom w:val="0"/>
                                              <w:divBdr>
                                                <w:top w:val="none" w:sz="0" w:space="0" w:color="auto"/>
                                                <w:left w:val="none" w:sz="0" w:space="0" w:color="auto"/>
                                                <w:bottom w:val="none" w:sz="0" w:space="0" w:color="auto"/>
                                                <w:right w:val="none" w:sz="0" w:space="0" w:color="auto"/>
                                              </w:divBdr>
                                              <w:divsChild>
                                                <w:div w:id="1370103437">
                                                  <w:marLeft w:val="0"/>
                                                  <w:marRight w:val="0"/>
                                                  <w:marTop w:val="0"/>
                                                  <w:marBottom w:val="0"/>
                                                  <w:divBdr>
                                                    <w:top w:val="single" w:sz="12" w:space="2" w:color="FFFFCC"/>
                                                    <w:left w:val="single" w:sz="12" w:space="2" w:color="FFFFCC"/>
                                                    <w:bottom w:val="single" w:sz="12" w:space="2" w:color="FFFFCC"/>
                                                    <w:right w:val="single" w:sz="12" w:space="0" w:color="FFFFCC"/>
                                                  </w:divBdr>
                                                  <w:divsChild>
                                                    <w:div w:id="337343752">
                                                      <w:marLeft w:val="0"/>
                                                      <w:marRight w:val="0"/>
                                                      <w:marTop w:val="0"/>
                                                      <w:marBottom w:val="0"/>
                                                      <w:divBdr>
                                                        <w:top w:val="none" w:sz="0" w:space="0" w:color="auto"/>
                                                        <w:left w:val="none" w:sz="0" w:space="0" w:color="auto"/>
                                                        <w:bottom w:val="none" w:sz="0" w:space="0" w:color="auto"/>
                                                        <w:right w:val="none" w:sz="0" w:space="0" w:color="auto"/>
                                                      </w:divBdr>
                                                      <w:divsChild>
                                                        <w:div w:id="150097599">
                                                          <w:marLeft w:val="0"/>
                                                          <w:marRight w:val="0"/>
                                                          <w:marTop w:val="0"/>
                                                          <w:marBottom w:val="0"/>
                                                          <w:divBdr>
                                                            <w:top w:val="none" w:sz="0" w:space="0" w:color="auto"/>
                                                            <w:left w:val="none" w:sz="0" w:space="0" w:color="auto"/>
                                                            <w:bottom w:val="none" w:sz="0" w:space="0" w:color="auto"/>
                                                            <w:right w:val="none" w:sz="0" w:space="0" w:color="auto"/>
                                                          </w:divBdr>
                                                          <w:divsChild>
                                                            <w:div w:id="1630041133">
                                                              <w:marLeft w:val="0"/>
                                                              <w:marRight w:val="0"/>
                                                              <w:marTop w:val="0"/>
                                                              <w:marBottom w:val="0"/>
                                                              <w:divBdr>
                                                                <w:top w:val="none" w:sz="0" w:space="0" w:color="auto"/>
                                                                <w:left w:val="none" w:sz="0" w:space="0" w:color="auto"/>
                                                                <w:bottom w:val="none" w:sz="0" w:space="0" w:color="auto"/>
                                                                <w:right w:val="none" w:sz="0" w:space="0" w:color="auto"/>
                                                              </w:divBdr>
                                                              <w:divsChild>
                                                                <w:div w:id="1739014598">
                                                                  <w:marLeft w:val="0"/>
                                                                  <w:marRight w:val="0"/>
                                                                  <w:marTop w:val="0"/>
                                                                  <w:marBottom w:val="0"/>
                                                                  <w:divBdr>
                                                                    <w:top w:val="none" w:sz="0" w:space="0" w:color="auto"/>
                                                                    <w:left w:val="none" w:sz="0" w:space="0" w:color="auto"/>
                                                                    <w:bottom w:val="none" w:sz="0" w:space="0" w:color="auto"/>
                                                                    <w:right w:val="none" w:sz="0" w:space="0" w:color="auto"/>
                                                                  </w:divBdr>
                                                                  <w:divsChild>
                                                                    <w:div w:id="1166164569">
                                                                      <w:marLeft w:val="0"/>
                                                                      <w:marRight w:val="0"/>
                                                                      <w:marTop w:val="0"/>
                                                                      <w:marBottom w:val="0"/>
                                                                      <w:divBdr>
                                                                        <w:top w:val="none" w:sz="0" w:space="0" w:color="auto"/>
                                                                        <w:left w:val="none" w:sz="0" w:space="0" w:color="auto"/>
                                                                        <w:bottom w:val="none" w:sz="0" w:space="0" w:color="auto"/>
                                                                        <w:right w:val="none" w:sz="0" w:space="0" w:color="auto"/>
                                                                      </w:divBdr>
                                                                      <w:divsChild>
                                                                        <w:div w:id="239608047">
                                                                          <w:marLeft w:val="0"/>
                                                                          <w:marRight w:val="0"/>
                                                                          <w:marTop w:val="0"/>
                                                                          <w:marBottom w:val="0"/>
                                                                          <w:divBdr>
                                                                            <w:top w:val="none" w:sz="0" w:space="0" w:color="auto"/>
                                                                            <w:left w:val="none" w:sz="0" w:space="0" w:color="auto"/>
                                                                            <w:bottom w:val="none" w:sz="0" w:space="0" w:color="auto"/>
                                                                            <w:right w:val="none" w:sz="0" w:space="0" w:color="auto"/>
                                                                          </w:divBdr>
                                                                          <w:divsChild>
                                                                            <w:div w:id="1368408422">
                                                                              <w:marLeft w:val="0"/>
                                                                              <w:marRight w:val="0"/>
                                                                              <w:marTop w:val="0"/>
                                                                              <w:marBottom w:val="0"/>
                                                                              <w:divBdr>
                                                                                <w:top w:val="none" w:sz="0" w:space="0" w:color="auto"/>
                                                                                <w:left w:val="none" w:sz="0" w:space="0" w:color="auto"/>
                                                                                <w:bottom w:val="none" w:sz="0" w:space="0" w:color="auto"/>
                                                                                <w:right w:val="none" w:sz="0" w:space="0" w:color="auto"/>
                                                                              </w:divBdr>
                                                                              <w:divsChild>
                                                                                <w:div w:id="691883232">
                                                                                  <w:marLeft w:val="0"/>
                                                                                  <w:marRight w:val="0"/>
                                                                                  <w:marTop w:val="0"/>
                                                                                  <w:marBottom w:val="0"/>
                                                                                  <w:divBdr>
                                                                                    <w:top w:val="none" w:sz="0" w:space="0" w:color="auto"/>
                                                                                    <w:left w:val="none" w:sz="0" w:space="0" w:color="auto"/>
                                                                                    <w:bottom w:val="none" w:sz="0" w:space="0" w:color="auto"/>
                                                                                    <w:right w:val="none" w:sz="0" w:space="0" w:color="auto"/>
                                                                                  </w:divBdr>
                                                                                  <w:divsChild>
                                                                                    <w:div w:id="1527985600">
                                                                                      <w:marLeft w:val="0"/>
                                                                                      <w:marRight w:val="0"/>
                                                                                      <w:marTop w:val="0"/>
                                                                                      <w:marBottom w:val="0"/>
                                                                                      <w:divBdr>
                                                                                        <w:top w:val="none" w:sz="0" w:space="0" w:color="auto"/>
                                                                                        <w:left w:val="none" w:sz="0" w:space="0" w:color="auto"/>
                                                                                        <w:bottom w:val="none" w:sz="0" w:space="0" w:color="auto"/>
                                                                                        <w:right w:val="none" w:sz="0" w:space="0" w:color="auto"/>
                                                                                      </w:divBdr>
                                                                                      <w:divsChild>
                                                                                        <w:div w:id="2061905829">
                                                                                          <w:marLeft w:val="0"/>
                                                                                          <w:marRight w:val="0"/>
                                                                                          <w:marTop w:val="0"/>
                                                                                          <w:marBottom w:val="0"/>
                                                                                          <w:divBdr>
                                                                                            <w:top w:val="none" w:sz="0" w:space="0" w:color="auto"/>
                                                                                            <w:left w:val="none" w:sz="0" w:space="0" w:color="auto"/>
                                                                                            <w:bottom w:val="none" w:sz="0" w:space="0" w:color="auto"/>
                                                                                            <w:right w:val="none" w:sz="0" w:space="0" w:color="auto"/>
                                                                                          </w:divBdr>
                                                                                          <w:divsChild>
                                                                                            <w:div w:id="1559900513">
                                                                                              <w:marLeft w:val="0"/>
                                                                                              <w:marRight w:val="120"/>
                                                                                              <w:marTop w:val="0"/>
                                                                                              <w:marBottom w:val="150"/>
                                                                                              <w:divBdr>
                                                                                                <w:top w:val="single" w:sz="2" w:space="0" w:color="EFEFEF"/>
                                                                                                <w:left w:val="single" w:sz="6" w:space="0" w:color="EFEFEF"/>
                                                                                                <w:bottom w:val="single" w:sz="6" w:space="0" w:color="E2E2E2"/>
                                                                                                <w:right w:val="single" w:sz="6" w:space="0" w:color="EFEFEF"/>
                                                                                              </w:divBdr>
                                                                                              <w:divsChild>
                                                                                                <w:div w:id="660502756">
                                                                                                  <w:marLeft w:val="0"/>
                                                                                                  <w:marRight w:val="0"/>
                                                                                                  <w:marTop w:val="0"/>
                                                                                                  <w:marBottom w:val="0"/>
                                                                                                  <w:divBdr>
                                                                                                    <w:top w:val="none" w:sz="0" w:space="0" w:color="auto"/>
                                                                                                    <w:left w:val="none" w:sz="0" w:space="0" w:color="auto"/>
                                                                                                    <w:bottom w:val="none" w:sz="0" w:space="0" w:color="auto"/>
                                                                                                    <w:right w:val="none" w:sz="0" w:space="0" w:color="auto"/>
                                                                                                  </w:divBdr>
                                                                                                  <w:divsChild>
                                                                                                    <w:div w:id="616370305">
                                                                                                      <w:marLeft w:val="0"/>
                                                                                                      <w:marRight w:val="0"/>
                                                                                                      <w:marTop w:val="0"/>
                                                                                                      <w:marBottom w:val="0"/>
                                                                                                      <w:divBdr>
                                                                                                        <w:top w:val="none" w:sz="0" w:space="0" w:color="auto"/>
                                                                                                        <w:left w:val="none" w:sz="0" w:space="0" w:color="auto"/>
                                                                                                        <w:bottom w:val="none" w:sz="0" w:space="0" w:color="auto"/>
                                                                                                        <w:right w:val="none" w:sz="0" w:space="0" w:color="auto"/>
                                                                                                      </w:divBdr>
                                                                                                      <w:divsChild>
                                                                                                        <w:div w:id="1971939329">
                                                                                                          <w:marLeft w:val="0"/>
                                                                                                          <w:marRight w:val="0"/>
                                                                                                          <w:marTop w:val="0"/>
                                                                                                          <w:marBottom w:val="0"/>
                                                                                                          <w:divBdr>
                                                                                                            <w:top w:val="none" w:sz="0" w:space="0" w:color="auto"/>
                                                                                                            <w:left w:val="none" w:sz="0" w:space="0" w:color="auto"/>
                                                                                                            <w:bottom w:val="none" w:sz="0" w:space="0" w:color="auto"/>
                                                                                                            <w:right w:val="none" w:sz="0" w:space="0" w:color="auto"/>
                                                                                                          </w:divBdr>
                                                                                                          <w:divsChild>
                                                                                                            <w:div w:id="158352719">
                                                                                                              <w:marLeft w:val="0"/>
                                                                                                              <w:marRight w:val="0"/>
                                                                                                              <w:marTop w:val="0"/>
                                                                                                              <w:marBottom w:val="0"/>
                                                                                                              <w:divBdr>
                                                                                                                <w:top w:val="none" w:sz="0" w:space="0" w:color="auto"/>
                                                                                                                <w:left w:val="none" w:sz="0" w:space="0" w:color="auto"/>
                                                                                                                <w:bottom w:val="none" w:sz="0" w:space="0" w:color="auto"/>
                                                                                                                <w:right w:val="none" w:sz="0" w:space="0" w:color="auto"/>
                                                                                                              </w:divBdr>
                                                                                                              <w:divsChild>
                                                                                                                <w:div w:id="28796298">
                                                                                                                  <w:marLeft w:val="0"/>
                                                                                                                  <w:marRight w:val="0"/>
                                                                                                                  <w:marTop w:val="0"/>
                                                                                                                  <w:marBottom w:val="0"/>
                                                                                                                  <w:divBdr>
                                                                                                                    <w:top w:val="single" w:sz="2" w:space="4" w:color="AAAAAA"/>
                                                                                                                    <w:left w:val="single" w:sz="2" w:space="0" w:color="AAAAAA"/>
                                                                                                                    <w:bottom w:val="single" w:sz="2" w:space="4" w:color="AAAAAA"/>
                                                                                                                    <w:right w:val="single" w:sz="2" w:space="0" w:color="AAAAAA"/>
                                                                                                                  </w:divBdr>
                                                                                                                  <w:divsChild>
                                                                                                                    <w:div w:id="1490249822">
                                                                                                                      <w:marLeft w:val="225"/>
                                                                                                                      <w:marRight w:val="225"/>
                                                                                                                      <w:marTop w:val="75"/>
                                                                                                                      <w:marBottom w:val="75"/>
                                                                                                                      <w:divBdr>
                                                                                                                        <w:top w:val="none" w:sz="0" w:space="0" w:color="auto"/>
                                                                                                                        <w:left w:val="none" w:sz="0" w:space="0" w:color="auto"/>
                                                                                                                        <w:bottom w:val="none" w:sz="0" w:space="0" w:color="auto"/>
                                                                                                                        <w:right w:val="none" w:sz="0" w:space="0" w:color="auto"/>
                                                                                                                      </w:divBdr>
                                                                                                                      <w:divsChild>
                                                                                                                        <w:div w:id="2061977367">
                                                                                                                          <w:marLeft w:val="0"/>
                                                                                                                          <w:marRight w:val="0"/>
                                                                                                                          <w:marTop w:val="0"/>
                                                                                                                          <w:marBottom w:val="0"/>
                                                                                                                          <w:divBdr>
                                                                                                                            <w:top w:val="single" w:sz="6" w:space="0" w:color="auto"/>
                                                                                                                            <w:left w:val="single" w:sz="6" w:space="0" w:color="auto"/>
                                                                                                                            <w:bottom w:val="single" w:sz="6" w:space="0" w:color="auto"/>
                                                                                                                            <w:right w:val="single" w:sz="6" w:space="0" w:color="auto"/>
                                                                                                                          </w:divBdr>
                                                                                                                          <w:divsChild>
                                                                                                                            <w:div w:id="700714919">
                                                                                                                              <w:marLeft w:val="0"/>
                                                                                                                              <w:marRight w:val="0"/>
                                                                                                                              <w:marTop w:val="0"/>
                                                                                                                              <w:marBottom w:val="0"/>
                                                                                                                              <w:divBdr>
                                                                                                                                <w:top w:val="none" w:sz="0" w:space="0" w:color="auto"/>
                                                                                                                                <w:left w:val="none" w:sz="0" w:space="0" w:color="auto"/>
                                                                                                                                <w:bottom w:val="none" w:sz="0" w:space="0" w:color="auto"/>
                                                                                                                                <w:right w:val="none" w:sz="0" w:space="0" w:color="auto"/>
                                                                                                                              </w:divBdr>
                                                                                                                              <w:divsChild>
                                                                                                                                <w:div w:id="607545866">
                                                                                                                                  <w:marLeft w:val="0"/>
                                                                                                                                  <w:marRight w:val="0"/>
                                                                                                                                  <w:marTop w:val="0"/>
                                                                                                                                  <w:marBottom w:val="0"/>
                                                                                                                                  <w:divBdr>
                                                                                                                                    <w:top w:val="none" w:sz="0" w:space="0" w:color="auto"/>
                                                                                                                                    <w:left w:val="none" w:sz="0" w:space="0" w:color="auto"/>
                                                                                                                                    <w:bottom w:val="none" w:sz="0" w:space="0" w:color="auto"/>
                                                                                                                                    <w:right w:val="none" w:sz="0" w:space="0" w:color="auto"/>
                                                                                                                                  </w:divBdr>
                                                                                                                                  <w:divsChild>
                                                                                                                                    <w:div w:id="244733098">
                                                                                                                                      <w:marLeft w:val="0"/>
                                                                                                                                      <w:marRight w:val="0"/>
                                                                                                                                      <w:marTop w:val="0"/>
                                                                                                                                      <w:marBottom w:val="0"/>
                                                                                                                                      <w:divBdr>
                                                                                                                                        <w:top w:val="none" w:sz="0" w:space="0" w:color="auto"/>
                                                                                                                                        <w:left w:val="none" w:sz="0" w:space="0" w:color="auto"/>
                                                                                                                                        <w:bottom w:val="none" w:sz="0" w:space="0" w:color="auto"/>
                                                                                                                                        <w:right w:val="none" w:sz="0" w:space="0" w:color="auto"/>
                                                                                                                                      </w:divBdr>
                                                                                                                                      <w:divsChild>
                                                                                                                                        <w:div w:id="390616267">
                                                                                                                                          <w:marLeft w:val="0"/>
                                                                                                                                          <w:marRight w:val="0"/>
                                                                                                                                          <w:marTop w:val="0"/>
                                                                                                                                          <w:marBottom w:val="0"/>
                                                                                                                                          <w:divBdr>
                                                                                                                                            <w:top w:val="none" w:sz="0" w:space="0" w:color="auto"/>
                                                                                                                                            <w:left w:val="none" w:sz="0" w:space="0" w:color="auto"/>
                                                                                                                                            <w:bottom w:val="none" w:sz="0" w:space="0" w:color="auto"/>
                                                                                                                                            <w:right w:val="none" w:sz="0" w:space="0" w:color="auto"/>
                                                                                                                                          </w:divBdr>
                                                                                                                                          <w:divsChild>
                                                                                                                                            <w:div w:id="1214077832">
                                                                                                                                              <w:marLeft w:val="0"/>
                                                                                                                                              <w:marRight w:val="0"/>
                                                                                                                                              <w:marTop w:val="0"/>
                                                                                                                                              <w:marBottom w:val="0"/>
                                                                                                                                              <w:divBdr>
                                                                                                                                                <w:top w:val="none" w:sz="0" w:space="0" w:color="auto"/>
                                                                                                                                                <w:left w:val="none" w:sz="0" w:space="0" w:color="auto"/>
                                                                                                                                                <w:bottom w:val="none" w:sz="0" w:space="0" w:color="auto"/>
                                                                                                                                                <w:right w:val="none" w:sz="0" w:space="0" w:color="auto"/>
                                                                                                                                              </w:divBdr>
                                                                                                                                              <w:divsChild>
                                                                                                                                                <w:div w:id="1397973137">
                                                                                                                                                  <w:marLeft w:val="0"/>
                                                                                                                                                  <w:marRight w:val="0"/>
                                                                                                                                                  <w:marTop w:val="0"/>
                                                                                                                                                  <w:marBottom w:val="0"/>
                                                                                                                                                  <w:divBdr>
                                                                                                                                                    <w:top w:val="none" w:sz="0" w:space="0" w:color="auto"/>
                                                                                                                                                    <w:left w:val="none" w:sz="0" w:space="0" w:color="auto"/>
                                                                                                                                                    <w:bottom w:val="none" w:sz="0" w:space="0" w:color="auto"/>
                                                                                                                                                    <w:right w:val="none" w:sz="0" w:space="0" w:color="auto"/>
                                                                                                                                                  </w:divBdr>
                                                                                                                                                  <w:divsChild>
                                                                                                                                                    <w:div w:id="868102003">
                                                                                                                                                      <w:marLeft w:val="0"/>
                                                                                                                                                      <w:marRight w:val="0"/>
                                                                                                                                                      <w:marTop w:val="0"/>
                                                                                                                                                      <w:marBottom w:val="0"/>
                                                                                                                                                      <w:divBdr>
                                                                                                                                                        <w:top w:val="none" w:sz="0" w:space="0" w:color="auto"/>
                                                                                                                                                        <w:left w:val="none" w:sz="0" w:space="0" w:color="auto"/>
                                                                                                                                                        <w:bottom w:val="none" w:sz="0" w:space="0" w:color="auto"/>
                                                                                                                                                        <w:right w:val="none" w:sz="0" w:space="0" w:color="auto"/>
                                                                                                                                                      </w:divBdr>
                                                                                                                                                      <w:divsChild>
                                                                                                                                                        <w:div w:id="2146116175">
                                                                                                                                                          <w:marLeft w:val="0"/>
                                                                                                                                                          <w:marRight w:val="0"/>
                                                                                                                                                          <w:marTop w:val="0"/>
                                                                                                                                                          <w:marBottom w:val="0"/>
                                                                                                                                                          <w:divBdr>
                                                                                                                                                            <w:top w:val="none" w:sz="0" w:space="0" w:color="auto"/>
                                                                                                                                                            <w:left w:val="none" w:sz="0" w:space="0" w:color="auto"/>
                                                                                                                                                            <w:bottom w:val="none" w:sz="0" w:space="0" w:color="auto"/>
                                                                                                                                                            <w:right w:val="none" w:sz="0" w:space="0" w:color="auto"/>
                                                                                                                                                          </w:divBdr>
                                                                                                                                                          <w:divsChild>
                                                                                                                                                            <w:div w:id="1309280760">
                                                                                                                                                              <w:marLeft w:val="0"/>
                                                                                                                                                              <w:marRight w:val="0"/>
                                                                                                                                                              <w:marTop w:val="0"/>
                                                                                                                                                              <w:marBottom w:val="0"/>
                                                                                                                                                              <w:divBdr>
                                                                                                                                                                <w:top w:val="none" w:sz="0" w:space="0" w:color="auto"/>
                                                                                                                                                                <w:left w:val="none" w:sz="0" w:space="0" w:color="auto"/>
                                                                                                                                                                <w:bottom w:val="none" w:sz="0" w:space="0" w:color="auto"/>
                                                                                                                                                                <w:right w:val="none" w:sz="0" w:space="0" w:color="auto"/>
                                                                                                                                                              </w:divBdr>
                                                                                                                                                              <w:divsChild>
                                                                                                                                                                <w:div w:id="4781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Amy Cook</cp:lastModifiedBy>
  <cp:revision>8</cp:revision>
  <dcterms:created xsi:type="dcterms:W3CDTF">2016-12-05T15:51:00Z</dcterms:created>
  <dcterms:modified xsi:type="dcterms:W3CDTF">2016-12-05T17:47:00Z</dcterms:modified>
</cp:coreProperties>
</file>